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8AAF9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14:paraId="5B73EAF2" w14:textId="77777777" w:rsidR="00FC4A35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p w14:paraId="0909339D" w14:textId="77777777" w:rsidR="0091562E" w:rsidRPr="00CB7442" w:rsidRDefault="0091562E" w:rsidP="00576CCC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DD16E9" w14:paraId="463BA81A" w14:textId="77777777" w:rsidTr="00576CCC">
        <w:tc>
          <w:tcPr>
            <w:tcW w:w="2972" w:type="dxa"/>
          </w:tcPr>
          <w:p w14:paraId="410DBE84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752956F" w14:textId="3DFE3C88" w:rsidR="00FC4A35" w:rsidRPr="00203888" w:rsidRDefault="00542A74" w:rsidP="00542A74">
            <w:pPr>
              <w:rPr>
                <w:szCs w:val="20"/>
                <w:lang w:val="en-US"/>
              </w:rPr>
            </w:pPr>
            <w:r w:rsidRPr="00203888">
              <w:rPr>
                <w:szCs w:val="20"/>
                <w:lang w:val="en-US"/>
              </w:rPr>
              <w:t xml:space="preserve">Support to European </w:t>
            </w:r>
            <w:r w:rsidR="006A2FE9" w:rsidRPr="00203888">
              <w:rPr>
                <w:szCs w:val="20"/>
                <w:lang w:val="en-US"/>
              </w:rPr>
              <w:t>Cooperation P</w:t>
            </w:r>
            <w:r w:rsidR="005A725D">
              <w:rPr>
                <w:szCs w:val="20"/>
                <w:lang w:val="en-US"/>
              </w:rPr>
              <w:t>rojects 202</w:t>
            </w:r>
            <w:r w:rsidR="00810360">
              <w:rPr>
                <w:szCs w:val="20"/>
                <w:lang w:val="en-US"/>
              </w:rPr>
              <w:t>4</w:t>
            </w:r>
          </w:p>
        </w:tc>
      </w:tr>
      <w:tr w:rsidR="006A2FE9" w:rsidRPr="00DD16E9" w14:paraId="2B43DB1A" w14:textId="77777777" w:rsidTr="00576CCC">
        <w:tc>
          <w:tcPr>
            <w:tcW w:w="2972" w:type="dxa"/>
          </w:tcPr>
          <w:p w14:paraId="79ACD30B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762958E2" w14:textId="12E72DAB" w:rsidR="006A2FE9" w:rsidRPr="00203888" w:rsidRDefault="003920AD" w:rsidP="00E95C03">
            <w:pPr>
              <w:rPr>
                <w:szCs w:val="20"/>
                <w:lang w:val="en-US"/>
              </w:rPr>
            </w:pPr>
            <w:r w:rsidRPr="00203888">
              <w:rPr>
                <w:szCs w:val="20"/>
                <w:lang w:val="en-US"/>
              </w:rPr>
              <w:t>Small</w:t>
            </w:r>
            <w:r w:rsidR="006A2FE9" w:rsidRPr="00203888">
              <w:rPr>
                <w:szCs w:val="20"/>
                <w:lang w:val="en-US"/>
              </w:rPr>
              <w:t xml:space="preserve"> Scale Cooperation Projects</w:t>
            </w:r>
            <w:r w:rsidR="00FE093A" w:rsidRPr="00203888">
              <w:rPr>
                <w:szCs w:val="20"/>
                <w:lang w:val="en-US"/>
              </w:rPr>
              <w:t xml:space="preserve"> / </w:t>
            </w:r>
            <w:r w:rsidR="005A725D">
              <w:rPr>
                <w:szCs w:val="20"/>
                <w:lang w:val="en-US"/>
              </w:rPr>
              <w:t>Medium scale</w:t>
            </w:r>
            <w:r w:rsidR="000D61A6">
              <w:rPr>
                <w:szCs w:val="20"/>
                <w:lang w:val="en-US"/>
              </w:rPr>
              <w:t xml:space="preserve"> </w:t>
            </w:r>
            <w:r w:rsidR="00FE093A" w:rsidRPr="00203888">
              <w:rPr>
                <w:szCs w:val="20"/>
                <w:lang w:val="en-US"/>
              </w:rPr>
              <w:t xml:space="preserve">Cooperation Projects </w:t>
            </w:r>
          </w:p>
        </w:tc>
      </w:tr>
    </w:tbl>
    <w:p w14:paraId="653937CE" w14:textId="77777777" w:rsidR="00E97F53" w:rsidRPr="00542A74" w:rsidRDefault="00E97F53" w:rsidP="00473C16">
      <w:pPr>
        <w:rPr>
          <w:lang w:val="en-US"/>
        </w:rPr>
      </w:pPr>
    </w:p>
    <w:p w14:paraId="5F1EBEFD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212FFF" w14:paraId="53C03499" w14:textId="77777777" w:rsidTr="00576CCC">
        <w:tc>
          <w:tcPr>
            <w:tcW w:w="2972" w:type="dxa"/>
          </w:tcPr>
          <w:p w14:paraId="3991D1FE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2A31CE33" w14:textId="4044E60D" w:rsidR="00FC4A35" w:rsidRPr="00203888" w:rsidRDefault="00DD2649" w:rsidP="006B0CB0">
            <w:pPr>
              <w:rPr>
                <w:lang w:val="en-US"/>
              </w:rPr>
            </w:pPr>
            <w:r>
              <w:rPr>
                <w:lang w:val="en-US"/>
              </w:rPr>
              <w:t>Sud Sonico</w:t>
            </w:r>
          </w:p>
        </w:tc>
      </w:tr>
      <w:tr w:rsidR="00212FFF" w:rsidRPr="00212FFF" w14:paraId="35ED7B77" w14:textId="77777777" w:rsidTr="00576CCC">
        <w:tc>
          <w:tcPr>
            <w:tcW w:w="2972" w:type="dxa"/>
          </w:tcPr>
          <w:p w14:paraId="0FAEA2A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39A2CF0A" w14:textId="4A3256A5" w:rsidR="00212FFF" w:rsidRPr="00203888" w:rsidRDefault="00DD2649" w:rsidP="00810360">
            <w:pPr>
              <w:rPr>
                <w:lang w:val="en-US"/>
              </w:rPr>
            </w:pPr>
            <w:r>
              <w:rPr>
                <w:lang w:val="en-US"/>
              </w:rPr>
              <w:t>Italy</w:t>
            </w:r>
          </w:p>
        </w:tc>
      </w:tr>
      <w:tr w:rsidR="00D87A47" w:rsidRPr="00DD16E9" w14:paraId="009F6417" w14:textId="77777777" w:rsidTr="00576CCC">
        <w:tc>
          <w:tcPr>
            <w:tcW w:w="2972" w:type="dxa"/>
          </w:tcPr>
          <w:p w14:paraId="72A64CFC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70E447B2" w14:textId="11FDC5EE" w:rsidR="00E126BE" w:rsidRPr="00203888" w:rsidRDefault="00DD2649" w:rsidP="00705A18">
            <w:pPr>
              <w:rPr>
                <w:lang w:val="en-US"/>
              </w:rPr>
            </w:pPr>
            <w:r w:rsidRPr="00DD2649">
              <w:rPr>
                <w:lang w:val="en-US"/>
              </w:rPr>
              <w:t>https://www.sudsonico.it/</w:t>
            </w:r>
          </w:p>
        </w:tc>
      </w:tr>
      <w:tr w:rsidR="00705A18" w:rsidRPr="00DD16E9" w14:paraId="2A7DC2D6" w14:textId="77777777" w:rsidTr="00576CCC">
        <w:tc>
          <w:tcPr>
            <w:tcW w:w="2972" w:type="dxa"/>
          </w:tcPr>
          <w:p w14:paraId="7DCF7389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A903CEB" w14:textId="547DA026" w:rsidR="00705A18" w:rsidRPr="00203888" w:rsidRDefault="00DD2649" w:rsidP="00946721">
            <w:pPr>
              <w:rPr>
                <w:lang w:val="pt-PT"/>
              </w:rPr>
            </w:pPr>
            <w:r>
              <w:rPr>
                <w:lang w:val="pt-PT"/>
              </w:rPr>
              <w:t>Ludovico Esposito</w:t>
            </w:r>
          </w:p>
        </w:tc>
      </w:tr>
      <w:tr w:rsidR="00705A18" w:rsidRPr="00DD16E9" w14:paraId="52087648" w14:textId="77777777" w:rsidTr="00576CCC">
        <w:tc>
          <w:tcPr>
            <w:tcW w:w="2972" w:type="dxa"/>
          </w:tcPr>
          <w:p w14:paraId="35A85FD0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177080C3" w14:textId="6254D75E" w:rsidR="00705A18" w:rsidRPr="00203888" w:rsidRDefault="00DD2649" w:rsidP="00C66272">
            <w:pPr>
              <w:rPr>
                <w:lang w:val="en-US"/>
              </w:rPr>
            </w:pPr>
            <w:r>
              <w:rPr>
                <w:lang w:val="en-US"/>
              </w:rPr>
              <w:t>Non-profit</w:t>
            </w:r>
          </w:p>
        </w:tc>
      </w:tr>
      <w:tr w:rsidR="00705A18" w:rsidRPr="00DD16E9" w14:paraId="4E5F4C26" w14:textId="77777777" w:rsidTr="00576CCC">
        <w:tc>
          <w:tcPr>
            <w:tcW w:w="2972" w:type="dxa"/>
          </w:tcPr>
          <w:p w14:paraId="29AE7FE6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66D68EE" w14:textId="7B740D60" w:rsidR="00705A18" w:rsidRPr="00203888" w:rsidRDefault="00BC7E05" w:rsidP="00705A18">
            <w:pPr>
              <w:rPr>
                <w:rFonts w:eastAsia="Times New Roman" w:cs="Times New Roman"/>
                <w:szCs w:val="20"/>
                <w:lang w:val="pt-PT"/>
              </w:rPr>
            </w:pPr>
            <w:r>
              <w:rPr>
                <w:rFonts w:eastAsia="Times New Roman" w:cs="Times New Roman"/>
                <w:szCs w:val="20"/>
                <w:lang w:val="pt-PT"/>
              </w:rPr>
              <w:t>Small (</w:t>
            </w:r>
            <w:r w:rsidR="00DD2649">
              <w:rPr>
                <w:rFonts w:eastAsia="Times New Roman" w:cs="Times New Roman"/>
                <w:szCs w:val="20"/>
                <w:lang w:val="pt-PT"/>
              </w:rPr>
              <w:t xml:space="preserve">7 </w:t>
            </w:r>
            <w:r>
              <w:rPr>
                <w:rFonts w:eastAsia="Times New Roman" w:cs="Times New Roman"/>
                <w:szCs w:val="20"/>
                <w:lang w:val="pt-PT"/>
              </w:rPr>
              <w:t>members</w:t>
            </w:r>
            <w:r w:rsidR="00DD2649">
              <w:rPr>
                <w:rFonts w:eastAsia="Times New Roman" w:cs="Times New Roman"/>
                <w:szCs w:val="20"/>
                <w:lang w:val="pt-PT"/>
              </w:rPr>
              <w:t>, 5 volunteers</w:t>
            </w:r>
            <w:r>
              <w:rPr>
                <w:rFonts w:eastAsia="Times New Roman" w:cs="Times New Roman"/>
                <w:szCs w:val="20"/>
                <w:lang w:val="pt-PT"/>
              </w:rPr>
              <w:t>)</w:t>
            </w:r>
          </w:p>
        </w:tc>
      </w:tr>
      <w:tr w:rsidR="00705A18" w:rsidRPr="00DD16E9" w14:paraId="4A8440B3" w14:textId="77777777" w:rsidTr="00576CCC">
        <w:tc>
          <w:tcPr>
            <w:tcW w:w="2972" w:type="dxa"/>
          </w:tcPr>
          <w:p w14:paraId="38F937E7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BE27A8D" w14:textId="75338869" w:rsidR="00705A18" w:rsidRPr="002938F7" w:rsidRDefault="00DB3028" w:rsidP="00705A18">
            <w:pPr>
              <w:rPr>
                <w:rFonts w:ascii="Times New Roman" w:hAnsi="Times New Roman"/>
              </w:rPr>
            </w:pPr>
            <w:r w:rsidRPr="00DB3028">
              <w:rPr>
                <w:rFonts w:eastAsia="Times New Roman" w:cs="Times New Roman"/>
                <w:szCs w:val="20"/>
                <w:lang w:val="pt-PT"/>
              </w:rPr>
              <w:t>881501663</w:t>
            </w:r>
          </w:p>
        </w:tc>
      </w:tr>
      <w:tr w:rsidR="00705A18" w:rsidRPr="00DD16E9" w14:paraId="4AF78B75" w14:textId="77777777" w:rsidTr="00576CCC">
        <w:trPr>
          <w:trHeight w:val="70"/>
        </w:trPr>
        <w:tc>
          <w:tcPr>
            <w:tcW w:w="2972" w:type="dxa"/>
          </w:tcPr>
          <w:p w14:paraId="4EB2E5D3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40279E7A" w14:textId="5F98E9FB" w:rsidR="009B560C" w:rsidRPr="002938F7" w:rsidRDefault="00DB3028" w:rsidP="00DB3FDB">
            <w:pPr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 organization uses music as a medium for social, cultural, touristic, education, and humanitarian purposes. Sud Sonico organizes music festivals, training programs, and fundraising events.</w:t>
            </w:r>
          </w:p>
        </w:tc>
      </w:tr>
      <w:tr w:rsidR="00705A18" w:rsidRPr="00DD16E9" w14:paraId="664BB552" w14:textId="77777777" w:rsidTr="00576CCC">
        <w:trPr>
          <w:trHeight w:val="70"/>
        </w:trPr>
        <w:tc>
          <w:tcPr>
            <w:tcW w:w="2972" w:type="dxa"/>
          </w:tcPr>
          <w:p w14:paraId="15ADD8E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4965ED41" w14:textId="54383977" w:rsidR="00705A18" w:rsidRPr="00203888" w:rsidRDefault="00705A18" w:rsidP="00705A18">
            <w:pPr>
              <w:rPr>
                <w:highlight w:val="green"/>
                <w:lang w:val="en-US"/>
              </w:rPr>
            </w:pPr>
          </w:p>
        </w:tc>
      </w:tr>
      <w:tr w:rsidR="00705A18" w:rsidRPr="00DD16E9" w14:paraId="2D7EAB0C" w14:textId="77777777" w:rsidTr="00576CCC">
        <w:trPr>
          <w:trHeight w:val="70"/>
        </w:trPr>
        <w:tc>
          <w:tcPr>
            <w:tcW w:w="2972" w:type="dxa"/>
          </w:tcPr>
          <w:p w14:paraId="0177FB6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2F49ED8" w14:textId="6DEF6BCA" w:rsidR="00A1572C" w:rsidRPr="00203888" w:rsidRDefault="00DB3028" w:rsidP="00203888">
            <w:pPr>
              <w:rPr>
                <w:lang w:val="en-US"/>
              </w:rPr>
            </w:pPr>
            <w:r>
              <w:rPr>
                <w:lang w:val="en-US"/>
              </w:rPr>
              <w:t>MusicAIRE</w:t>
            </w:r>
          </w:p>
        </w:tc>
      </w:tr>
    </w:tbl>
    <w:p w14:paraId="6F74C3FF" w14:textId="77777777" w:rsidR="00FC4A35" w:rsidRPr="00AC2B8C" w:rsidRDefault="00FC4A35" w:rsidP="00473C16">
      <w:pPr>
        <w:rPr>
          <w:lang w:val="en-US"/>
        </w:rPr>
      </w:pPr>
    </w:p>
    <w:p w14:paraId="6D900944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DD16E9" w14:paraId="14631016" w14:textId="77777777" w:rsidTr="00576CCC">
        <w:tc>
          <w:tcPr>
            <w:tcW w:w="2972" w:type="dxa"/>
          </w:tcPr>
          <w:p w14:paraId="49C06AD1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75CEAA2A" w14:textId="440E1B28" w:rsidR="00FC4A35" w:rsidRPr="006831CC" w:rsidRDefault="00396334" w:rsidP="00B77E78">
            <w:pPr>
              <w:rPr>
                <w:lang w:val="en-US"/>
              </w:rPr>
            </w:pPr>
            <w:r>
              <w:rPr>
                <w:lang w:val="en-US"/>
              </w:rPr>
              <w:t>Music, Education,</w:t>
            </w:r>
            <w:r w:rsidR="00D578B7">
              <w:rPr>
                <w:lang w:val="en-US"/>
              </w:rPr>
              <w:t xml:space="preserve"> Training,</w:t>
            </w:r>
            <w:r>
              <w:rPr>
                <w:lang w:val="en-US"/>
              </w:rPr>
              <w:t xml:space="preserve"> International Cooperation, Humanitarian Support, Cultural Heritage, Music Tourism</w:t>
            </w:r>
          </w:p>
        </w:tc>
      </w:tr>
      <w:tr w:rsidR="00FC4A35" w:rsidRPr="00DD16E9" w14:paraId="0EDE79C9" w14:textId="77777777" w:rsidTr="00576CCC">
        <w:tc>
          <w:tcPr>
            <w:tcW w:w="2972" w:type="dxa"/>
          </w:tcPr>
          <w:p w14:paraId="376CD52A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C79F435" w14:textId="77777777" w:rsidR="00630013" w:rsidRDefault="00630013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AVANT Festival: avantgarde music boutique festival, a platform local and international aggregation and an infrastructure for music tourism</w:t>
            </w:r>
          </w:p>
          <w:p w14:paraId="071C6ECA" w14:textId="77777777" w:rsidR="00630013" w:rsidRDefault="00630013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AVANT Learn: modern music management training program for students, artists, and music operators</w:t>
            </w:r>
          </w:p>
          <w:p w14:paraId="653A766F" w14:textId="0F11CA8B" w:rsidR="00FC4A35" w:rsidRPr="00630013" w:rsidRDefault="00630013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Musica Etica: music-benefit event aiming to raise donations for worldwide humanitarian and environmental purposes </w:t>
            </w:r>
          </w:p>
        </w:tc>
      </w:tr>
      <w:tr w:rsidR="00DE2DD9" w:rsidRPr="00DD16E9" w14:paraId="0F6003FE" w14:textId="77777777" w:rsidTr="00576CCC">
        <w:tc>
          <w:tcPr>
            <w:tcW w:w="2972" w:type="dxa"/>
          </w:tcPr>
          <w:p w14:paraId="07F2D85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568240A8" w14:textId="49B54900" w:rsidR="00DE2DD9" w:rsidRDefault="00630013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Digital In Berlin (</w:t>
            </w:r>
            <w:hyperlink r:id="rId9" w:history="1">
              <w:r w:rsidRPr="00F6717C">
                <w:rPr>
                  <w:rStyle w:val="Hyperlink"/>
                  <w:lang w:val="en-US"/>
                </w:rPr>
                <w:t>https://www.digitalinberlin.de/</w:t>
              </w:r>
            </w:hyperlink>
            <w:r>
              <w:rPr>
                <w:lang w:val="en-US"/>
              </w:rPr>
              <w:t>)</w:t>
            </w:r>
          </w:p>
          <w:p w14:paraId="1760F7F3" w14:textId="32EF16F8" w:rsidR="00630013" w:rsidRDefault="00630013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Castello Volante (</w:t>
            </w:r>
            <w:hyperlink r:id="rId10" w:history="1">
              <w:r w:rsidRPr="00F6717C">
                <w:rPr>
                  <w:rStyle w:val="Hyperlink"/>
                  <w:lang w:val="en-US"/>
                </w:rPr>
                <w:t>https://ilcastellovolante.it/</w:t>
              </w:r>
            </w:hyperlink>
            <w:r>
              <w:rPr>
                <w:lang w:val="en-US"/>
              </w:rPr>
              <w:t>)</w:t>
            </w:r>
          </w:p>
          <w:p w14:paraId="5BB78B1F" w14:textId="1E580CC8" w:rsidR="00D31DA7" w:rsidRDefault="00D31DA7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Forum Austriaco di Cultura Roma (</w:t>
            </w:r>
            <w:hyperlink r:id="rId11" w:history="1">
              <w:r w:rsidRPr="00F6717C">
                <w:rPr>
                  <w:rStyle w:val="Hyperlink"/>
                  <w:lang w:val="en-US"/>
                </w:rPr>
                <w:t>https://www.austriacult.roma.it/</w:t>
              </w:r>
            </w:hyperlink>
            <w:r>
              <w:rPr>
                <w:lang w:val="en-US"/>
              </w:rPr>
              <w:t>)</w:t>
            </w:r>
          </w:p>
          <w:p w14:paraId="0A62E7B7" w14:textId="7596A889" w:rsidR="00D31DA7" w:rsidRPr="00630013" w:rsidRDefault="00D31DA7" w:rsidP="00630013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Fondazione Italia Patria Della Bellezza (</w:t>
            </w:r>
            <w:hyperlink r:id="rId12" w:history="1">
              <w:r w:rsidRPr="00F6717C">
                <w:rPr>
                  <w:rStyle w:val="Hyperlink"/>
                  <w:lang w:val="en-US"/>
                </w:rPr>
                <w:t>https://www.patriadellabellezza.it/</w:t>
              </w:r>
            </w:hyperlink>
            <w:r>
              <w:rPr>
                <w:lang w:val="en-US"/>
              </w:rPr>
              <w:t>)</w:t>
            </w:r>
          </w:p>
        </w:tc>
      </w:tr>
    </w:tbl>
    <w:p w14:paraId="7185D6B3" w14:textId="77777777" w:rsidR="00FC4A35" w:rsidRDefault="00FC4A35" w:rsidP="00473C16">
      <w:pPr>
        <w:rPr>
          <w:lang w:val="en-US"/>
        </w:rPr>
      </w:pPr>
    </w:p>
    <w:p w14:paraId="368A9068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E2DD9" w:rsidRPr="00DD16E9" w14:paraId="7BB1B7AB" w14:textId="77777777" w:rsidTr="00576CCC">
        <w:tc>
          <w:tcPr>
            <w:tcW w:w="2972" w:type="dxa"/>
          </w:tcPr>
          <w:p w14:paraId="7CD2B786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3AD79667" w14:textId="3A23C7B7" w:rsidR="00DE2DD9" w:rsidRPr="00080A4D" w:rsidRDefault="00F80B83" w:rsidP="0061488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Both</w:t>
            </w:r>
          </w:p>
        </w:tc>
      </w:tr>
      <w:tr w:rsidR="00DE2DD9" w14:paraId="49BC4588" w14:textId="77777777" w:rsidTr="00576CCC">
        <w:tc>
          <w:tcPr>
            <w:tcW w:w="2972" w:type="dxa"/>
          </w:tcPr>
          <w:p w14:paraId="6BE01B8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F8DB097" w14:textId="5F22ECAE" w:rsidR="00DE2DD9" w:rsidRPr="00080A4D" w:rsidRDefault="00630013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Music, Education, Humanitarian </w:t>
            </w:r>
          </w:p>
        </w:tc>
      </w:tr>
      <w:tr w:rsidR="006A2FE9" w:rsidRPr="00DD16E9" w14:paraId="5F10FC81" w14:textId="77777777" w:rsidTr="00576CCC">
        <w:tc>
          <w:tcPr>
            <w:tcW w:w="2972" w:type="dxa"/>
          </w:tcPr>
          <w:p w14:paraId="56C4407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41EA92DD" w14:textId="77777777" w:rsidR="006A2FE9" w:rsidRPr="00080A4D" w:rsidRDefault="006A2FE9" w:rsidP="0065468B">
            <w:pPr>
              <w:rPr>
                <w:i/>
                <w:lang w:val="en-US"/>
              </w:rPr>
            </w:pPr>
          </w:p>
        </w:tc>
      </w:tr>
    </w:tbl>
    <w:p w14:paraId="29B3C0FF" w14:textId="77777777" w:rsidR="00DE2DD9" w:rsidRDefault="00DE2DD9" w:rsidP="00542A74">
      <w:pPr>
        <w:pStyle w:val="Heading2"/>
        <w:rPr>
          <w:lang w:val="en-US"/>
        </w:rPr>
      </w:pPr>
    </w:p>
    <w:p w14:paraId="6FFFD232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14:paraId="3977B285" w14:textId="77777777" w:rsidTr="00576CCC">
        <w:tc>
          <w:tcPr>
            <w:tcW w:w="2972" w:type="dxa"/>
          </w:tcPr>
          <w:p w14:paraId="442FC705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7F2D238" w14:textId="650A4F99" w:rsidR="00542A74" w:rsidRDefault="00630013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12119F16" w14:textId="77777777" w:rsidTr="00576CCC">
        <w:tc>
          <w:tcPr>
            <w:tcW w:w="2972" w:type="dxa"/>
          </w:tcPr>
          <w:p w14:paraId="40085BA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BB1E101" w14:textId="56EB7C84" w:rsidR="00542A74" w:rsidRDefault="00D45EFB" w:rsidP="00473C16">
            <w:pPr>
              <w:rPr>
                <w:lang w:val="en-US"/>
              </w:rPr>
            </w:pPr>
            <w:r>
              <w:rPr>
                <w:i/>
                <w:lang w:val="en-US"/>
              </w:rPr>
              <w:t>Music, Education, Humanitarian Support, Networks, Platforms, Research</w:t>
            </w:r>
          </w:p>
        </w:tc>
      </w:tr>
    </w:tbl>
    <w:p w14:paraId="4910B98D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21AB36A8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B7D3DC2" w14:textId="77777777" w:rsidTr="00576CCC">
        <w:tc>
          <w:tcPr>
            <w:tcW w:w="2972" w:type="dxa"/>
          </w:tcPr>
          <w:p w14:paraId="405C9C1B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3BDD7FD1" w14:textId="3073B647" w:rsidR="00576CCC" w:rsidRPr="006831CC" w:rsidRDefault="00D45EFB" w:rsidP="00576CCC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</w:tbl>
    <w:p w14:paraId="4EB7043B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7395" w14:textId="77777777" w:rsidR="002F45D1" w:rsidRDefault="002F45D1" w:rsidP="00473C16">
      <w:pPr>
        <w:spacing w:after="0" w:line="240" w:lineRule="auto"/>
      </w:pPr>
      <w:r>
        <w:separator/>
      </w:r>
    </w:p>
  </w:endnote>
  <w:endnote w:type="continuationSeparator" w:id="0">
    <w:p w14:paraId="058430D7" w14:textId="77777777" w:rsidR="002F45D1" w:rsidRDefault="002F45D1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27A5" w14:textId="77777777" w:rsidR="00C37670" w:rsidRPr="00080A4D" w:rsidRDefault="00C37670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C3929" w14:textId="77777777" w:rsidR="002F45D1" w:rsidRDefault="002F45D1" w:rsidP="00473C16">
      <w:pPr>
        <w:spacing w:after="0" w:line="240" w:lineRule="auto"/>
      </w:pPr>
      <w:r>
        <w:separator/>
      </w:r>
    </w:p>
  </w:footnote>
  <w:footnote w:type="continuationSeparator" w:id="0">
    <w:p w14:paraId="6E9C1EC6" w14:textId="77777777" w:rsidR="002F45D1" w:rsidRDefault="002F45D1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4B8D5" w14:textId="77777777" w:rsidR="00C37670" w:rsidRDefault="00C37670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32E76" w14:textId="77777777" w:rsidR="00C37670" w:rsidRDefault="00C37670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7032F67B" wp14:editId="6E26D128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C1768">
      <w:rPr>
        <w:lang w:val="en-US"/>
      </w:rPr>
      <w:t xml:space="preserve">Date: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072F"/>
    <w:multiLevelType w:val="hybridMultilevel"/>
    <w:tmpl w:val="EB9EC4A6"/>
    <w:lvl w:ilvl="0" w:tplc="9070B19A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1297D"/>
    <w:rsid w:val="00074415"/>
    <w:rsid w:val="00080A4D"/>
    <w:rsid w:val="00097695"/>
    <w:rsid w:val="000D61A6"/>
    <w:rsid w:val="000E301C"/>
    <w:rsid w:val="00115797"/>
    <w:rsid w:val="00121C09"/>
    <w:rsid w:val="00143B66"/>
    <w:rsid w:val="00156754"/>
    <w:rsid w:val="00196218"/>
    <w:rsid w:val="00203888"/>
    <w:rsid w:val="00212FFF"/>
    <w:rsid w:val="002217EF"/>
    <w:rsid w:val="00232B28"/>
    <w:rsid w:val="00244EC7"/>
    <w:rsid w:val="00282C8C"/>
    <w:rsid w:val="002938F7"/>
    <w:rsid w:val="002A4C3C"/>
    <w:rsid w:val="002E5CC0"/>
    <w:rsid w:val="002F45D1"/>
    <w:rsid w:val="003568D4"/>
    <w:rsid w:val="00365C91"/>
    <w:rsid w:val="003920AD"/>
    <w:rsid w:val="00396334"/>
    <w:rsid w:val="003A3347"/>
    <w:rsid w:val="003F1981"/>
    <w:rsid w:val="0043269A"/>
    <w:rsid w:val="0045283E"/>
    <w:rsid w:val="00473C16"/>
    <w:rsid w:val="00492361"/>
    <w:rsid w:val="004C21B9"/>
    <w:rsid w:val="00501853"/>
    <w:rsid w:val="00542A74"/>
    <w:rsid w:val="00542AE9"/>
    <w:rsid w:val="00576CCC"/>
    <w:rsid w:val="00597C17"/>
    <w:rsid w:val="005A1145"/>
    <w:rsid w:val="005A725D"/>
    <w:rsid w:val="005F4A3F"/>
    <w:rsid w:val="00602C0B"/>
    <w:rsid w:val="0061488C"/>
    <w:rsid w:val="00630013"/>
    <w:rsid w:val="00632198"/>
    <w:rsid w:val="00636211"/>
    <w:rsid w:val="0065468B"/>
    <w:rsid w:val="00671338"/>
    <w:rsid w:val="006831CC"/>
    <w:rsid w:val="006866D6"/>
    <w:rsid w:val="006A130E"/>
    <w:rsid w:val="006A1C2E"/>
    <w:rsid w:val="006A2FE9"/>
    <w:rsid w:val="006B0CB0"/>
    <w:rsid w:val="006C1768"/>
    <w:rsid w:val="006E5950"/>
    <w:rsid w:val="00705A18"/>
    <w:rsid w:val="0073063B"/>
    <w:rsid w:val="007966D9"/>
    <w:rsid w:val="007C71FA"/>
    <w:rsid w:val="007E22D9"/>
    <w:rsid w:val="00810360"/>
    <w:rsid w:val="00811061"/>
    <w:rsid w:val="00833F92"/>
    <w:rsid w:val="00840121"/>
    <w:rsid w:val="00851252"/>
    <w:rsid w:val="0087427D"/>
    <w:rsid w:val="008A1B2E"/>
    <w:rsid w:val="008F47DE"/>
    <w:rsid w:val="00904D59"/>
    <w:rsid w:val="0091562E"/>
    <w:rsid w:val="009254D9"/>
    <w:rsid w:val="009264DE"/>
    <w:rsid w:val="00946721"/>
    <w:rsid w:val="009618EB"/>
    <w:rsid w:val="009664F4"/>
    <w:rsid w:val="00967A04"/>
    <w:rsid w:val="009711F2"/>
    <w:rsid w:val="009B560C"/>
    <w:rsid w:val="00A1572C"/>
    <w:rsid w:val="00A336D5"/>
    <w:rsid w:val="00A37007"/>
    <w:rsid w:val="00A515EB"/>
    <w:rsid w:val="00A96047"/>
    <w:rsid w:val="00AC2B8C"/>
    <w:rsid w:val="00AC3EA3"/>
    <w:rsid w:val="00AC6D98"/>
    <w:rsid w:val="00B77E78"/>
    <w:rsid w:val="00BC7E05"/>
    <w:rsid w:val="00C36FAB"/>
    <w:rsid w:val="00C37670"/>
    <w:rsid w:val="00C472E0"/>
    <w:rsid w:val="00C66272"/>
    <w:rsid w:val="00C835E0"/>
    <w:rsid w:val="00C91437"/>
    <w:rsid w:val="00CB7442"/>
    <w:rsid w:val="00CC4A6C"/>
    <w:rsid w:val="00D066B1"/>
    <w:rsid w:val="00D31DA7"/>
    <w:rsid w:val="00D45EFB"/>
    <w:rsid w:val="00D57157"/>
    <w:rsid w:val="00D578B7"/>
    <w:rsid w:val="00D87A47"/>
    <w:rsid w:val="00D9750C"/>
    <w:rsid w:val="00DB3028"/>
    <w:rsid w:val="00DB3FDB"/>
    <w:rsid w:val="00DD16E9"/>
    <w:rsid w:val="00DD2649"/>
    <w:rsid w:val="00DE2DD9"/>
    <w:rsid w:val="00E126BE"/>
    <w:rsid w:val="00E47159"/>
    <w:rsid w:val="00E7685B"/>
    <w:rsid w:val="00E95C03"/>
    <w:rsid w:val="00E97F53"/>
    <w:rsid w:val="00EA0B2F"/>
    <w:rsid w:val="00EC68CE"/>
    <w:rsid w:val="00F158CA"/>
    <w:rsid w:val="00F42516"/>
    <w:rsid w:val="00F75A33"/>
    <w:rsid w:val="00F80B83"/>
    <w:rsid w:val="00FA7E75"/>
    <w:rsid w:val="00FC4148"/>
    <w:rsid w:val="00FC4A35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995F2"/>
  <w15:docId w15:val="{88A390C3-E542-4653-99B6-94D442A6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1572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001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8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11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7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8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6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2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31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6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6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4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33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15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6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1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4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6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9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patriadellabellezza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striacult.roma.i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lcastellovolante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igitalinberlin.d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7E4EC354ADFB40AC5D4FC129E379BA" ma:contentTypeVersion="17" ma:contentTypeDescription="Creare un nuovo documento." ma:contentTypeScope="" ma:versionID="1c74019b712b7673308511613e20da2b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7d4107215bf0e4cc9e09403012f0d05d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6105F-7908-422E-99FA-35E2F137B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F988F-C868-4EEA-8A10-4395F24A6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Dijana Haramina Futivić</cp:lastModifiedBy>
  <cp:revision>2</cp:revision>
  <dcterms:created xsi:type="dcterms:W3CDTF">2023-12-11T11:11:00Z</dcterms:created>
  <dcterms:modified xsi:type="dcterms:W3CDTF">2023-12-11T11:11:00Z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