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182A" w14:textId="77777777" w:rsidR="002F1050" w:rsidRDefault="002F1050"/>
    <w:p w14:paraId="20A7BB6B" w14:textId="77777777" w:rsidR="00361BD5" w:rsidRPr="00361BD5" w:rsidRDefault="00361BD5" w:rsidP="00361BD5">
      <w:pPr>
        <w:rPr>
          <w:b/>
          <w:bCs/>
        </w:rPr>
      </w:pPr>
      <w:r w:rsidRPr="00361BD5">
        <w:rPr>
          <w:b/>
          <w:bCs/>
        </w:rPr>
        <w:t>CERAMICA MULTIPLEX 2025</w:t>
      </w:r>
    </w:p>
    <w:p w14:paraId="5DCDBDB4" w14:textId="77777777" w:rsidR="00361BD5" w:rsidRPr="00361BD5" w:rsidRDefault="00361BD5" w:rsidP="00361BD5">
      <w:pPr>
        <w:rPr>
          <w:b/>
          <w:bCs/>
        </w:rPr>
      </w:pPr>
      <w:r w:rsidRPr="00361BD5">
        <w:rPr>
          <w:b/>
          <w:bCs/>
        </w:rPr>
        <w:t>Poziv za prijavu za sudjelovanje</w:t>
      </w:r>
    </w:p>
    <w:p w14:paraId="38F38752" w14:textId="77777777" w:rsidR="00361BD5" w:rsidRPr="00361BD5" w:rsidRDefault="00361BD5" w:rsidP="00361BD5">
      <w:bookmarkStart w:id="0" w:name="_Hlk42867998"/>
      <w:r w:rsidRPr="00361BD5">
        <w:t>na tematskoj, međunarodnoj, žiriranoj izložbi suvremene keramike</w:t>
      </w:r>
    </w:p>
    <w:p w14:paraId="719B21F6" w14:textId="77777777" w:rsidR="00361BD5" w:rsidRPr="00361BD5" w:rsidRDefault="00361BD5" w:rsidP="00361BD5"/>
    <w:p w14:paraId="6772DE04" w14:textId="77777777" w:rsidR="00361BD5" w:rsidRPr="00361BD5" w:rsidRDefault="00361BD5" w:rsidP="00361BD5">
      <w:r w:rsidRPr="00361BD5">
        <w:t xml:space="preserve">u sklopu 55. „Varaždinskih baroknih večeri“ - programski dio VBV-a “Total </w:t>
      </w:r>
      <w:proofErr w:type="spellStart"/>
      <w:r w:rsidRPr="00361BD5">
        <w:t>Baroque</w:t>
      </w:r>
      <w:proofErr w:type="spellEnd"/>
      <w:r w:rsidRPr="00361BD5">
        <w:t xml:space="preserve">“ (višegodišnja partnerska suradnja </w:t>
      </w:r>
      <w:proofErr w:type="spellStart"/>
      <w:r w:rsidRPr="00361BD5">
        <w:t>Kerameikona</w:t>
      </w:r>
      <w:proofErr w:type="spellEnd"/>
      <w:r w:rsidRPr="00361BD5">
        <w:t xml:space="preserve"> i Festivala „Varaždinske barokne večeri“)</w:t>
      </w:r>
    </w:p>
    <w:p w14:paraId="3CBC1ED6" w14:textId="77777777" w:rsidR="00361BD5" w:rsidRPr="00361BD5" w:rsidRDefault="00361BD5" w:rsidP="00361BD5">
      <w:pPr>
        <w:rPr>
          <w:b/>
          <w:bCs/>
        </w:rPr>
      </w:pPr>
      <w:r w:rsidRPr="00361BD5">
        <w:rPr>
          <w:b/>
          <w:bCs/>
        </w:rPr>
        <w:t>„</w:t>
      </w:r>
      <w:bookmarkStart w:id="1" w:name="_Hlk201064373"/>
      <w:r w:rsidRPr="00361BD5">
        <w:rPr>
          <w:b/>
          <w:bCs/>
        </w:rPr>
        <w:t>Barokne strukture, suvremene forme</w:t>
      </w:r>
      <w:bookmarkEnd w:id="1"/>
      <w:r w:rsidRPr="00361BD5">
        <w:rPr>
          <w:b/>
          <w:bCs/>
        </w:rPr>
        <w:t>“</w:t>
      </w:r>
    </w:p>
    <w:p w14:paraId="17F7DA5A" w14:textId="77777777" w:rsidR="00361BD5" w:rsidRPr="00361BD5" w:rsidRDefault="00361BD5" w:rsidP="00361BD5">
      <w:pPr>
        <w:rPr>
          <w:b/>
          <w:bCs/>
          <w:u w:val="single"/>
        </w:rPr>
      </w:pPr>
      <w:bookmarkStart w:id="2" w:name="_Hlk109306235"/>
    </w:p>
    <w:p w14:paraId="1A8063AC" w14:textId="77777777" w:rsidR="00361BD5" w:rsidRPr="00361BD5" w:rsidRDefault="00361BD5" w:rsidP="00361BD5">
      <w:pPr>
        <w:rPr>
          <w:b/>
          <w:bCs/>
          <w:u w:val="single"/>
        </w:rPr>
      </w:pPr>
    </w:p>
    <w:p w14:paraId="4A7C8112" w14:textId="77777777" w:rsidR="00361BD5" w:rsidRPr="00361BD5" w:rsidRDefault="00361BD5" w:rsidP="00361BD5">
      <w:pPr>
        <w:rPr>
          <w:b/>
          <w:bCs/>
        </w:rPr>
      </w:pPr>
      <w:r w:rsidRPr="00361BD5">
        <w:rPr>
          <w:b/>
          <w:bCs/>
          <w:u w:val="single"/>
        </w:rPr>
        <w:t>Vrijeme održavanja izložbe</w:t>
      </w:r>
      <w:r w:rsidRPr="00361BD5">
        <w:rPr>
          <w:b/>
          <w:bCs/>
        </w:rPr>
        <w:t>:</w:t>
      </w:r>
      <w:bookmarkStart w:id="3" w:name="_Hlk42693458"/>
      <w:bookmarkEnd w:id="0"/>
      <w:r w:rsidRPr="00361BD5">
        <w:rPr>
          <w:b/>
          <w:bCs/>
        </w:rPr>
        <w:t xml:space="preserve"> 20.9.- 20.11. 2025.</w:t>
      </w:r>
      <w:bookmarkEnd w:id="3"/>
    </w:p>
    <w:p w14:paraId="2570633C" w14:textId="77777777" w:rsidR="00361BD5" w:rsidRPr="00361BD5" w:rsidRDefault="00361BD5" w:rsidP="00361BD5">
      <w:pPr>
        <w:rPr>
          <w:b/>
          <w:bCs/>
        </w:rPr>
      </w:pPr>
    </w:p>
    <w:p w14:paraId="639BCA83" w14:textId="77777777" w:rsidR="00361BD5" w:rsidRPr="00361BD5" w:rsidRDefault="00361BD5" w:rsidP="00361BD5">
      <w:pPr>
        <w:rPr>
          <w:b/>
          <w:bCs/>
        </w:rPr>
      </w:pPr>
      <w:r w:rsidRPr="00361BD5">
        <w:rPr>
          <w:b/>
          <w:bCs/>
        </w:rPr>
        <w:t>Mjesto održavanja: KERAMEIKON-ova Galerija K10, Varaždin, Kukuljevićeva 10</w:t>
      </w:r>
    </w:p>
    <w:p w14:paraId="6AB4FBFF" w14:textId="77777777" w:rsidR="00361BD5" w:rsidRPr="00361BD5" w:rsidRDefault="00361BD5" w:rsidP="00361BD5">
      <w:pPr>
        <w:rPr>
          <w:b/>
          <w:bCs/>
        </w:rPr>
      </w:pPr>
    </w:p>
    <w:p w14:paraId="3C3461DE" w14:textId="77777777" w:rsidR="00361BD5" w:rsidRPr="00361BD5" w:rsidRDefault="00361BD5" w:rsidP="00361BD5">
      <w:pPr>
        <w:rPr>
          <w:b/>
          <w:bCs/>
        </w:rPr>
      </w:pPr>
      <w:r w:rsidRPr="00361BD5">
        <w:rPr>
          <w:b/>
          <w:bCs/>
        </w:rPr>
        <w:t xml:space="preserve">Autorica koncepcije i kustosica izložbe: Višnja Slavica </w:t>
      </w:r>
      <w:proofErr w:type="spellStart"/>
      <w:r w:rsidRPr="00361BD5">
        <w:rPr>
          <w:b/>
          <w:bCs/>
        </w:rPr>
        <w:t>Gabout</w:t>
      </w:r>
      <w:proofErr w:type="spellEnd"/>
    </w:p>
    <w:p w14:paraId="409B61A2" w14:textId="77777777" w:rsidR="00361BD5" w:rsidRPr="00361BD5" w:rsidRDefault="00361BD5" w:rsidP="00361BD5">
      <w:pPr>
        <w:rPr>
          <w:b/>
          <w:bCs/>
        </w:rPr>
      </w:pPr>
      <w:r w:rsidRPr="00361BD5">
        <w:rPr>
          <w:b/>
          <w:bCs/>
        </w:rPr>
        <w:t xml:space="preserve">Koordinacija i asistencija: Željka Bračko, Sanja Brezovec, Smiljana Brezovec </w:t>
      </w:r>
      <w:proofErr w:type="spellStart"/>
      <w:r w:rsidRPr="00361BD5">
        <w:rPr>
          <w:b/>
          <w:bCs/>
        </w:rPr>
        <w:t>Meštrić</w:t>
      </w:r>
      <w:proofErr w:type="spellEnd"/>
    </w:p>
    <w:p w14:paraId="23FD517B" w14:textId="77777777" w:rsidR="00361BD5" w:rsidRPr="00361BD5" w:rsidRDefault="00361BD5" w:rsidP="00361BD5">
      <w:pPr>
        <w:rPr>
          <w:b/>
          <w:bCs/>
        </w:rPr>
      </w:pPr>
    </w:p>
    <w:p w14:paraId="482B960D" w14:textId="77777777" w:rsidR="00361BD5" w:rsidRPr="00361BD5" w:rsidRDefault="00361BD5" w:rsidP="00361BD5">
      <w:pPr>
        <w:rPr>
          <w:b/>
          <w:bCs/>
        </w:rPr>
      </w:pPr>
      <w:r w:rsidRPr="00361BD5">
        <w:rPr>
          <w:b/>
          <w:bCs/>
        </w:rPr>
        <w:t>Organizator izložbe: KERAMEIKON-HKU, Hrvatsko keramičarsko udruženje</w:t>
      </w:r>
    </w:p>
    <w:p w14:paraId="4B285DAB" w14:textId="77777777" w:rsidR="00361BD5" w:rsidRPr="00361BD5" w:rsidRDefault="00361BD5" w:rsidP="00361BD5">
      <w:pPr>
        <w:rPr>
          <w:b/>
          <w:bCs/>
        </w:rPr>
      </w:pPr>
      <w:r w:rsidRPr="00361BD5">
        <w:rPr>
          <w:b/>
          <w:bCs/>
        </w:rPr>
        <w:t>Partner izložbe: Festival „Varaždinske barokne večeri“ /19.9. – 1.10.2025.</w:t>
      </w:r>
    </w:p>
    <w:p w14:paraId="669E4701" w14:textId="77777777" w:rsidR="00361BD5" w:rsidRPr="00361BD5" w:rsidRDefault="00361BD5" w:rsidP="00361BD5">
      <w:pPr>
        <w:rPr>
          <w:b/>
          <w:bCs/>
        </w:rPr>
      </w:pPr>
    </w:p>
    <w:p w14:paraId="6116E20E" w14:textId="77777777" w:rsidR="00361BD5" w:rsidRPr="00361BD5" w:rsidRDefault="00361BD5" w:rsidP="00361BD5">
      <w:pPr>
        <w:rPr>
          <w:b/>
          <w:bCs/>
        </w:rPr>
      </w:pPr>
      <w:r w:rsidRPr="00361BD5">
        <w:rPr>
          <w:b/>
          <w:bCs/>
          <w:u w:val="single"/>
        </w:rPr>
        <w:t>Otvorenje izložbe</w:t>
      </w:r>
      <w:r w:rsidRPr="00361BD5">
        <w:rPr>
          <w:b/>
          <w:bCs/>
        </w:rPr>
        <w:t>: subota, 20.9.2025.u 18h</w:t>
      </w:r>
    </w:p>
    <w:p w14:paraId="45EB141E" w14:textId="77777777" w:rsidR="00361BD5" w:rsidRPr="00361BD5" w:rsidRDefault="00361BD5" w:rsidP="00361BD5">
      <w:pPr>
        <w:rPr>
          <w:b/>
          <w:bCs/>
        </w:rPr>
      </w:pPr>
    </w:p>
    <w:p w14:paraId="666FA55A" w14:textId="77777777" w:rsidR="00361BD5" w:rsidRPr="00361BD5" w:rsidRDefault="00361BD5" w:rsidP="00361BD5">
      <w:pPr>
        <w:rPr>
          <w:b/>
          <w:bCs/>
          <w:u w:val="single"/>
        </w:rPr>
      </w:pPr>
      <w:r w:rsidRPr="00361BD5">
        <w:rPr>
          <w:b/>
          <w:bCs/>
          <w:u w:val="single"/>
        </w:rPr>
        <w:t>Rok za prijavu</w:t>
      </w:r>
      <w:r w:rsidRPr="00361BD5">
        <w:t xml:space="preserve"> : </w:t>
      </w:r>
      <w:r w:rsidRPr="00361BD5">
        <w:rPr>
          <w:b/>
          <w:bCs/>
        </w:rPr>
        <w:t>26. kolovoz 2025. (UTORAK),  do 23.59h</w:t>
      </w:r>
    </w:p>
    <w:bookmarkEnd w:id="2"/>
    <w:p w14:paraId="64276175" w14:textId="77777777" w:rsidR="00361BD5" w:rsidRPr="00361BD5" w:rsidRDefault="00361BD5" w:rsidP="00361BD5">
      <w:pPr>
        <w:rPr>
          <w:b/>
          <w:bCs/>
          <w:u w:val="single"/>
        </w:rPr>
      </w:pPr>
    </w:p>
    <w:p w14:paraId="55D2B7B2" w14:textId="77777777" w:rsidR="00361BD5" w:rsidRPr="00361BD5" w:rsidRDefault="00361BD5" w:rsidP="00361BD5">
      <w:pPr>
        <w:rPr>
          <w:b/>
          <w:bCs/>
          <w:u w:val="single"/>
        </w:rPr>
      </w:pPr>
      <w:r w:rsidRPr="00361BD5">
        <w:rPr>
          <w:b/>
          <w:bCs/>
          <w:u w:val="single"/>
        </w:rPr>
        <w:t>Koncepcija izložbe:</w:t>
      </w:r>
      <w:bookmarkStart w:id="4" w:name="_Hlk178704030"/>
    </w:p>
    <w:p w14:paraId="0FDDFA9D" w14:textId="77777777" w:rsidR="00361BD5" w:rsidRPr="00361BD5" w:rsidRDefault="00361BD5" w:rsidP="00361BD5">
      <w:pPr>
        <w:rPr>
          <w:b/>
          <w:bCs/>
          <w:u w:val="single"/>
        </w:rPr>
      </w:pPr>
      <w:r w:rsidRPr="00361BD5">
        <w:rPr>
          <w:b/>
          <w:bCs/>
        </w:rPr>
        <w:t>„Barokne strukture, suvremene forme“</w:t>
      </w:r>
      <w:bookmarkEnd w:id="4"/>
    </w:p>
    <w:p w14:paraId="51E40F6F" w14:textId="77777777" w:rsidR="00361BD5" w:rsidRPr="00361BD5" w:rsidRDefault="00361BD5" w:rsidP="00361BD5">
      <w:proofErr w:type="spellStart"/>
      <w:r w:rsidRPr="00361BD5">
        <w:t>Kerameikon</w:t>
      </w:r>
      <w:proofErr w:type="spellEnd"/>
      <w:r w:rsidRPr="00361BD5">
        <w:t xml:space="preserve"> već tradicionalno, u vrijeme Varaždinskih baroknih večeri, organizira skupne  međunarodne, likovne, žirirane projekte vezane uz glazbu razdoblja baroka, dovodeći kroz keramička umjetnička djela u interakciju povijesnost i suvremenost. </w:t>
      </w:r>
      <w:r w:rsidRPr="00361BD5">
        <w:lastRenderedPageBreak/>
        <w:t>Pritom inspirirajući i aktivirajući suvremene keramičare da u svome mediju interpretiraju glazbu i da pronalaze paralele između suvremenog i baroknog razdoblja. Odnosno da pronađu bliskosti između onoga što je u umjetnosti danas i onoga što je bilo nekad. Autori u tim projektima uvijek istražuju, zaintrigirani nekom zadanom temom i uvijek dolaze do zanimljivih likovnih rješenja, na kreativan način transkribirajući jedan medij i jedan izričaj u drugi (glazbeni u vizualni).</w:t>
      </w:r>
    </w:p>
    <w:p w14:paraId="3530EA38" w14:textId="77777777" w:rsidR="00361BD5" w:rsidRPr="00361BD5" w:rsidRDefault="00361BD5" w:rsidP="00361BD5">
      <w:r w:rsidRPr="00361BD5">
        <w:t xml:space="preserve">Do sada je, u partnerstvu s glazbenim festivalom Varaždinskih baroknih večeri, izvedeno niz </w:t>
      </w:r>
      <w:proofErr w:type="spellStart"/>
      <w:r w:rsidRPr="00361BD5">
        <w:t>kustoskih</w:t>
      </w:r>
      <w:proofErr w:type="spellEnd"/>
      <w:r w:rsidRPr="00361BD5">
        <w:t xml:space="preserve"> projekata na problemsku temu „barok-suvremenost“, primjerice od 2020. do 2024. realizirani su projekti „Barokni ritam, suvremeni tonalitet“, „Keramički orkestar svira barok“, „Volim BA-ROCK“, „Pjesma, ples, priča – i to je barok“,  „Doživjeti drukčije“.... Polazeći od baroka i glazbe, autori tu uvijek gledaju povijest kroz suvremenost, međutim uvijek im je u fokusu suvremena točka gledanja. </w:t>
      </w:r>
    </w:p>
    <w:p w14:paraId="30963877" w14:textId="77777777" w:rsidR="00361BD5" w:rsidRPr="00361BD5" w:rsidRDefault="00361BD5" w:rsidP="00361BD5">
      <w:r w:rsidRPr="00361BD5">
        <w:t xml:space="preserve">U sklopu ovog zanimljivog ciklusa gdje se stalno otvaraju nove teme, ove godine odabrana je tema „Barokne strukture, suvremene forme“. Njome se problematiziraju i stavljaju u određeni paralelni odnos barokne i suvremene strukture i oblici. Jer mnoge u baroku stvorene razigrane barokne strukture i oblici žive na neki način i danas, u svojoj suvremenoj varijanti  – kako u arhitekturi, tako i u skulpturi, ali i u primijenjenoj umjetnosti. Keramički medij je prostorni medij, pa o njemu govorimo u kiparskim relacijama, a kad u tim relacijama spominjemo strukturu, mislimo na konstrukciju volumena (skulpture/objekta/instalacija) u prostoru. Mislimo na skulpturalni sustav u kojem se prema određenim likovnim zakonitostima gradi prostorni oblik i u određeni odnos se postavljaju dijelovi volumena prema njegovoj cjelini; a onda i volumen stavlja u odnos prema prostoru. U ovom projektu autori su pozvani da, uz sjećanje na barokne strukture, izgrade nove, suvremene forme, prema principima suvremene umjetnosti, što će im omogućiti da kreiraju beskrajno maštovite keramičke radove. Jer treba se samo  prisjetiti nekih karakteristika baroka i baroknog izričaja (pokrenuti  i valoviti ritam; beskonačne ekstenzije; </w:t>
      </w:r>
      <w:proofErr w:type="spellStart"/>
      <w:r w:rsidRPr="00361BD5">
        <w:t>tordirani</w:t>
      </w:r>
      <w:proofErr w:type="spellEnd"/>
      <w:r w:rsidRPr="00361BD5">
        <w:t xml:space="preserve"> pokret i spiralni vrtlog; zakrivljena „S“ linija; pomak težišne osi iz okomice u dijagonalu; prodor u prostor i integracija s njime; skraćenje i iluzionizam), pa da budemo uvjereni kako njihova interpretacija u suvremenoj skulpturi može iznjedriti zanimljive i upečatljive radove izuzetne zaigranosti i sceničnosti. Radove koji su suvremeni, </w:t>
      </w:r>
      <w:proofErr w:type="spellStart"/>
      <w:r w:rsidRPr="00361BD5">
        <w:t>barokizirano</w:t>
      </w:r>
      <w:proofErr w:type="spellEnd"/>
      <w:r w:rsidRPr="00361BD5">
        <w:t xml:space="preserve"> pokrenuti – i pritom na poseban način elegantni.   </w:t>
      </w:r>
    </w:p>
    <w:p w14:paraId="0E010A12" w14:textId="77777777" w:rsidR="00361BD5" w:rsidRPr="00361BD5" w:rsidRDefault="00361BD5" w:rsidP="00361BD5">
      <w:r w:rsidRPr="00361BD5">
        <w:t xml:space="preserve">                                                                                                              </w:t>
      </w:r>
    </w:p>
    <w:p w14:paraId="58EC0A09" w14:textId="77777777" w:rsidR="00361BD5" w:rsidRPr="00361BD5" w:rsidRDefault="00361BD5" w:rsidP="00361BD5"/>
    <w:p w14:paraId="7249EFA1" w14:textId="77777777" w:rsidR="00361BD5" w:rsidRPr="00361BD5" w:rsidRDefault="00361BD5" w:rsidP="00361BD5">
      <w:r w:rsidRPr="00361BD5">
        <w:t xml:space="preserve">Višnja Slavica </w:t>
      </w:r>
      <w:proofErr w:type="spellStart"/>
      <w:r w:rsidRPr="00361BD5">
        <w:t>Gabout</w:t>
      </w:r>
      <w:proofErr w:type="spellEnd"/>
      <w:r w:rsidRPr="00361BD5">
        <w:t>, prof.</w:t>
      </w:r>
    </w:p>
    <w:p w14:paraId="197AF711" w14:textId="77777777" w:rsidR="00361BD5" w:rsidRPr="00361BD5" w:rsidRDefault="00361BD5" w:rsidP="00361BD5">
      <w:r w:rsidRPr="00361BD5">
        <w:t>povjesničarka umjetnosti i likovna kritičarka</w:t>
      </w:r>
    </w:p>
    <w:p w14:paraId="1D64F928" w14:textId="6A1B5E3D" w:rsidR="00361BD5" w:rsidRPr="00361BD5" w:rsidRDefault="00361BD5" w:rsidP="00361BD5">
      <w:r w:rsidRPr="00361BD5">
        <w:lastRenderedPageBreak/>
        <w:drawing>
          <wp:inline distT="0" distB="0" distL="0" distR="0" wp14:anchorId="1D27F326" wp14:editId="38568439">
            <wp:extent cx="1714500" cy="885825"/>
            <wp:effectExtent l="0" t="0" r="0" b="9525"/>
            <wp:docPr id="2021735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14500" cy="885825"/>
                    </a:xfrm>
                    <a:prstGeom prst="rect">
                      <a:avLst/>
                    </a:prstGeom>
                    <a:noFill/>
                    <a:ln>
                      <a:noFill/>
                    </a:ln>
                  </pic:spPr>
                </pic:pic>
              </a:graphicData>
            </a:graphic>
          </wp:inline>
        </w:drawing>
      </w:r>
    </w:p>
    <w:p w14:paraId="45B72CED" w14:textId="77777777" w:rsidR="00361BD5" w:rsidRPr="00361BD5" w:rsidRDefault="00361BD5" w:rsidP="00361BD5">
      <w:r w:rsidRPr="00361BD5">
        <w:rPr>
          <w:b/>
          <w:bCs/>
        </w:rPr>
        <w:t xml:space="preserve">Uvjeti za prijavu: </w:t>
      </w:r>
    </w:p>
    <w:p w14:paraId="1F435F2F" w14:textId="77777777" w:rsidR="00361BD5" w:rsidRPr="00361BD5" w:rsidRDefault="00361BD5" w:rsidP="00361BD5">
      <w:pPr>
        <w:numPr>
          <w:ilvl w:val="0"/>
          <w:numId w:val="1"/>
        </w:numPr>
      </w:pPr>
      <w:r w:rsidRPr="00361BD5">
        <w:t>pravo prijave i sudjelovanja na izložbi imaju članovi KERAMEIKON-a koji su uredno podmirili članarine do 2024. i za 2025. godinu te počasni članovi</w:t>
      </w:r>
    </w:p>
    <w:p w14:paraId="76A754CE" w14:textId="77777777" w:rsidR="00361BD5" w:rsidRPr="00361BD5" w:rsidRDefault="00361BD5" w:rsidP="00361BD5">
      <w:pPr>
        <w:numPr>
          <w:ilvl w:val="0"/>
          <w:numId w:val="1"/>
        </w:numPr>
      </w:pPr>
      <w:r w:rsidRPr="00361BD5">
        <w:t xml:space="preserve">prijaviti se mogu i članovi ULUPUH-a, HDLU-a i ostalih strukovnih udruga, sukladno statutu </w:t>
      </w:r>
      <w:proofErr w:type="spellStart"/>
      <w:r w:rsidRPr="00361BD5">
        <w:t>Kerameikona</w:t>
      </w:r>
      <w:proofErr w:type="spellEnd"/>
      <w:r w:rsidRPr="00361BD5">
        <w:t xml:space="preserve"> </w:t>
      </w:r>
    </w:p>
    <w:p w14:paraId="0C6D4EA9" w14:textId="77777777" w:rsidR="00361BD5" w:rsidRPr="00361BD5" w:rsidRDefault="00361BD5" w:rsidP="00361BD5">
      <w:pPr>
        <w:numPr>
          <w:ilvl w:val="0"/>
          <w:numId w:val="1"/>
        </w:numPr>
        <w:rPr>
          <w:b/>
          <w:bCs/>
          <w:u w:val="single"/>
        </w:rPr>
      </w:pPr>
      <w:r w:rsidRPr="00361BD5">
        <w:t xml:space="preserve">prijavljuju se recentni, </w:t>
      </w:r>
      <w:r w:rsidRPr="00361BD5">
        <w:rPr>
          <w:b/>
          <w:bCs/>
          <w:u w:val="single"/>
        </w:rPr>
        <w:t>neizlagani radovi</w:t>
      </w:r>
      <w:r w:rsidRPr="00361BD5">
        <w:rPr>
          <w:u w:val="single"/>
        </w:rPr>
        <w:t xml:space="preserve"> </w:t>
      </w:r>
      <w:r w:rsidRPr="00361BD5">
        <w:rPr>
          <w:b/>
          <w:bCs/>
          <w:u w:val="single"/>
        </w:rPr>
        <w:t>nastali 2025. g.</w:t>
      </w:r>
    </w:p>
    <w:p w14:paraId="586F6B8E" w14:textId="77777777" w:rsidR="00361BD5" w:rsidRPr="00361BD5" w:rsidRDefault="00361BD5" w:rsidP="00361BD5">
      <w:pPr>
        <w:numPr>
          <w:ilvl w:val="0"/>
          <w:numId w:val="1"/>
        </w:numPr>
      </w:pPr>
      <w:r w:rsidRPr="00361BD5">
        <w:t xml:space="preserve">radovi koji se prijavljuju bit će žirirani od strane Umjetničkog savjeta </w:t>
      </w:r>
      <w:proofErr w:type="spellStart"/>
      <w:r w:rsidRPr="00361BD5">
        <w:t>Kerameikon</w:t>
      </w:r>
      <w:proofErr w:type="spellEnd"/>
      <w:r w:rsidRPr="00361BD5">
        <w:t xml:space="preserve">-a, na način i u skladu s 32. i 33. člankom Statuta </w:t>
      </w:r>
      <w:proofErr w:type="spellStart"/>
      <w:r w:rsidRPr="00361BD5">
        <w:t>Kerameikon</w:t>
      </w:r>
      <w:proofErr w:type="spellEnd"/>
      <w:r w:rsidRPr="00361BD5">
        <w:t xml:space="preserve">-a.  </w:t>
      </w:r>
    </w:p>
    <w:p w14:paraId="457E0F56" w14:textId="77777777" w:rsidR="00361BD5" w:rsidRPr="00361BD5" w:rsidRDefault="00361BD5" w:rsidP="00361BD5">
      <w:pPr>
        <w:numPr>
          <w:ilvl w:val="0"/>
          <w:numId w:val="1"/>
        </w:numPr>
      </w:pPr>
      <w:r w:rsidRPr="00361BD5">
        <w:t xml:space="preserve">autori koji su članovi Umjetničkog savjeta </w:t>
      </w:r>
      <w:proofErr w:type="spellStart"/>
      <w:r w:rsidRPr="00361BD5">
        <w:t>Kerameikon</w:t>
      </w:r>
      <w:proofErr w:type="spellEnd"/>
      <w:r w:rsidRPr="00361BD5">
        <w:t>-a ne mogu se prijaviti na žiriranje, ali mogu izlagati kao gosti izložbe, na poseban poziv i u selekciji kustosice izložbe</w:t>
      </w:r>
    </w:p>
    <w:p w14:paraId="101F2D89" w14:textId="77777777" w:rsidR="00361BD5" w:rsidRPr="00361BD5" w:rsidRDefault="00361BD5" w:rsidP="00361BD5">
      <w:pPr>
        <w:numPr>
          <w:ilvl w:val="0"/>
          <w:numId w:val="1"/>
        </w:numPr>
      </w:pPr>
      <w:r w:rsidRPr="00361BD5">
        <w:t>na izložbi mogu, kao gosti izložbe, izlagati i autori na poseban poziv Umjetničkog savjeta KERAMEIKON-a i njihovi radovi neće prolaziti postupak žiriranja</w:t>
      </w:r>
    </w:p>
    <w:p w14:paraId="1722ABB3" w14:textId="77777777" w:rsidR="00361BD5" w:rsidRPr="00361BD5" w:rsidRDefault="00361BD5" w:rsidP="00361BD5">
      <w:pPr>
        <w:numPr>
          <w:ilvl w:val="0"/>
          <w:numId w:val="1"/>
        </w:numPr>
      </w:pPr>
      <w:r w:rsidRPr="00361BD5">
        <w:t xml:space="preserve">svi prijavljeni radovi će biti žirirani preko fotografija, koje trebaju biti snimljene iz najmanje </w:t>
      </w:r>
      <w:r w:rsidRPr="00361BD5">
        <w:rPr>
          <w:b/>
          <w:bCs/>
        </w:rPr>
        <w:t>tri osnovna kuta gledanja</w:t>
      </w:r>
      <w:r w:rsidRPr="00361BD5">
        <w:t>. Ukoliko autori smatraju za potrebno, mogu uz fotografije priložiti i skice.</w:t>
      </w:r>
    </w:p>
    <w:p w14:paraId="2821BE15" w14:textId="77777777" w:rsidR="00361BD5" w:rsidRPr="00361BD5" w:rsidRDefault="00361BD5" w:rsidP="00361BD5">
      <w:pPr>
        <w:numPr>
          <w:ilvl w:val="0"/>
          <w:numId w:val="1"/>
        </w:numPr>
        <w:rPr>
          <w:b/>
          <w:bCs/>
          <w:u w:val="single"/>
        </w:rPr>
      </w:pPr>
      <w:r w:rsidRPr="00361BD5">
        <w:t xml:space="preserve">svaki autor na žiriranje može prijaviti </w:t>
      </w:r>
      <w:r w:rsidRPr="00361BD5">
        <w:rPr>
          <w:b/>
          <w:bCs/>
          <w:u w:val="single"/>
        </w:rPr>
        <w:t>do 3 rada</w:t>
      </w:r>
    </w:p>
    <w:p w14:paraId="3185ED1E" w14:textId="77777777" w:rsidR="00361BD5" w:rsidRPr="00361BD5" w:rsidRDefault="00361BD5" w:rsidP="00361BD5">
      <w:pPr>
        <w:numPr>
          <w:ilvl w:val="0"/>
          <w:numId w:val="1"/>
        </w:numPr>
      </w:pPr>
      <w:r w:rsidRPr="00361BD5">
        <w:t xml:space="preserve">uvjet za prijavu radova za ovu izložbu je suvremeni pristup, pa se autori pozivaju da se izraze na suvremen i kreativan način, u duhu suvremene umjetnosti, izbjegavajući utilitarnost i dekorativnost, fokusirajući se na: </w:t>
      </w:r>
      <w:r w:rsidRPr="00361BD5">
        <w:rPr>
          <w:b/>
          <w:bCs/>
        </w:rPr>
        <w:t xml:space="preserve">keramičku ploču (zidnu ili samostojeću), reljef, skulpturu, objekt, skulpturalnu kompoziciju, </w:t>
      </w:r>
      <w:proofErr w:type="spellStart"/>
      <w:r w:rsidRPr="00361BD5">
        <w:rPr>
          <w:b/>
          <w:bCs/>
        </w:rPr>
        <w:t>asamblaž</w:t>
      </w:r>
      <w:proofErr w:type="spellEnd"/>
      <w:r w:rsidRPr="00361BD5">
        <w:rPr>
          <w:b/>
          <w:bCs/>
        </w:rPr>
        <w:t xml:space="preserve"> (zidni ili prostorni), </w:t>
      </w:r>
      <w:proofErr w:type="spellStart"/>
      <w:r w:rsidRPr="00361BD5">
        <w:rPr>
          <w:b/>
          <w:bCs/>
        </w:rPr>
        <w:t>ready-made</w:t>
      </w:r>
      <w:proofErr w:type="spellEnd"/>
      <w:r w:rsidRPr="00361BD5">
        <w:rPr>
          <w:b/>
          <w:bCs/>
        </w:rPr>
        <w:t xml:space="preserve"> i instalaciju</w:t>
      </w:r>
    </w:p>
    <w:p w14:paraId="79E6684B" w14:textId="77777777" w:rsidR="00361BD5" w:rsidRPr="00361BD5" w:rsidRDefault="00361BD5" w:rsidP="00361BD5">
      <w:pPr>
        <w:numPr>
          <w:ilvl w:val="0"/>
          <w:numId w:val="1"/>
        </w:numPr>
      </w:pPr>
      <w:r w:rsidRPr="00361BD5">
        <w:t>radovi trebaju biti realizirani primarno u keramičkom mediju (svim vrstama keramike i u porculanu) i tretirani prema izvedbenim pravilima keramičke struke, ali uz to je dozvoljena i primjena eksperimentalnih materijala i tehnika, kao i maštovite sinergije s drugim medijima i materijalima</w:t>
      </w:r>
    </w:p>
    <w:p w14:paraId="173C01A1" w14:textId="77777777" w:rsidR="00361BD5" w:rsidRPr="00361BD5" w:rsidRDefault="00361BD5" w:rsidP="00361BD5">
      <w:pPr>
        <w:numPr>
          <w:ilvl w:val="0"/>
          <w:numId w:val="1"/>
        </w:numPr>
      </w:pPr>
      <w:r w:rsidRPr="00361BD5">
        <w:t xml:space="preserve">izložba će biti popraćena adekvatnim katalogom sa stručnim tekstom te s e-pozivnicom i plakatom, a uz nju će biti snimljen i video-film (suradnja: Foto-agencija Sjever), koji će se reproducirati na </w:t>
      </w:r>
      <w:proofErr w:type="spellStart"/>
      <w:r w:rsidRPr="00361BD5">
        <w:t>Youtube</w:t>
      </w:r>
      <w:proofErr w:type="spellEnd"/>
      <w:r w:rsidRPr="00361BD5">
        <w:t xml:space="preserve"> kanalu, društvenim mrežama i aplikacijama</w:t>
      </w:r>
      <w:r w:rsidRPr="00361BD5">
        <w:rPr>
          <w:b/>
          <w:bCs/>
        </w:rPr>
        <w:t xml:space="preserve">, </w:t>
      </w:r>
      <w:r w:rsidRPr="00361BD5">
        <w:t xml:space="preserve">pa autori koji sudjeluju uplaćuju </w:t>
      </w:r>
      <w:r w:rsidRPr="00361BD5">
        <w:rPr>
          <w:b/>
          <w:bCs/>
        </w:rPr>
        <w:t xml:space="preserve">donacije: </w:t>
      </w:r>
    </w:p>
    <w:p w14:paraId="7417450B" w14:textId="77777777" w:rsidR="00361BD5" w:rsidRPr="00361BD5" w:rsidRDefault="00361BD5" w:rsidP="00361BD5">
      <w:pPr>
        <w:numPr>
          <w:ilvl w:val="0"/>
          <w:numId w:val="2"/>
        </w:numPr>
      </w:pPr>
      <w:r w:rsidRPr="00361BD5">
        <w:rPr>
          <w:b/>
          <w:bCs/>
        </w:rPr>
        <w:lastRenderedPageBreak/>
        <w:t xml:space="preserve">redovni članovi </w:t>
      </w:r>
      <w:proofErr w:type="spellStart"/>
      <w:r w:rsidRPr="00361BD5">
        <w:rPr>
          <w:b/>
          <w:bCs/>
        </w:rPr>
        <w:t>Kerameikon</w:t>
      </w:r>
      <w:proofErr w:type="spellEnd"/>
      <w:r w:rsidRPr="00361BD5">
        <w:rPr>
          <w:b/>
          <w:bCs/>
        </w:rPr>
        <w:t>-a: 15 EUR</w:t>
      </w:r>
    </w:p>
    <w:p w14:paraId="3BC0A2BE" w14:textId="77777777" w:rsidR="00361BD5" w:rsidRPr="00361BD5" w:rsidRDefault="00361BD5" w:rsidP="00361BD5">
      <w:pPr>
        <w:numPr>
          <w:ilvl w:val="0"/>
          <w:numId w:val="2"/>
        </w:numPr>
      </w:pPr>
      <w:r w:rsidRPr="00361BD5">
        <w:rPr>
          <w:b/>
          <w:bCs/>
        </w:rPr>
        <w:t>umirovljenici: 10 EUR</w:t>
      </w:r>
    </w:p>
    <w:p w14:paraId="683034A7" w14:textId="77777777" w:rsidR="00361BD5" w:rsidRPr="00361BD5" w:rsidRDefault="00361BD5" w:rsidP="00361BD5">
      <w:pPr>
        <w:numPr>
          <w:ilvl w:val="0"/>
          <w:numId w:val="2"/>
        </w:numPr>
      </w:pPr>
      <w:r w:rsidRPr="00361BD5">
        <w:rPr>
          <w:b/>
          <w:bCs/>
        </w:rPr>
        <w:t xml:space="preserve">počasni članovi </w:t>
      </w:r>
      <w:proofErr w:type="spellStart"/>
      <w:r w:rsidRPr="00361BD5">
        <w:rPr>
          <w:b/>
          <w:bCs/>
        </w:rPr>
        <w:t>Kerameikon</w:t>
      </w:r>
      <w:proofErr w:type="spellEnd"/>
      <w:r w:rsidRPr="00361BD5">
        <w:rPr>
          <w:b/>
          <w:bCs/>
        </w:rPr>
        <w:t>-a: ne plaćaju</w:t>
      </w:r>
    </w:p>
    <w:p w14:paraId="1C60DE82" w14:textId="77777777" w:rsidR="00361BD5" w:rsidRPr="00361BD5" w:rsidRDefault="00361BD5" w:rsidP="00361BD5">
      <w:pPr>
        <w:numPr>
          <w:ilvl w:val="0"/>
          <w:numId w:val="2"/>
        </w:numPr>
      </w:pPr>
      <w:r w:rsidRPr="00361BD5">
        <w:rPr>
          <w:b/>
          <w:bCs/>
        </w:rPr>
        <w:t>svi ostali: 25 EUR</w:t>
      </w:r>
    </w:p>
    <w:p w14:paraId="4B44F406" w14:textId="77777777" w:rsidR="00361BD5" w:rsidRPr="00361BD5" w:rsidRDefault="00361BD5" w:rsidP="00361BD5">
      <w:pPr>
        <w:numPr>
          <w:ilvl w:val="0"/>
          <w:numId w:val="1"/>
        </w:numPr>
        <w:rPr>
          <w:b/>
          <w:bCs/>
        </w:rPr>
      </w:pPr>
      <w:r w:rsidRPr="00361BD5">
        <w:t xml:space="preserve">donacija se uplaćuje na IBAN br. HR8524840081102552617/HKU </w:t>
      </w:r>
      <w:proofErr w:type="spellStart"/>
      <w:r w:rsidRPr="00361BD5">
        <w:t>Kerameikon</w:t>
      </w:r>
      <w:proofErr w:type="spellEnd"/>
      <w:r w:rsidRPr="00361BD5">
        <w:t xml:space="preserve">, </w:t>
      </w:r>
      <w:proofErr w:type="spellStart"/>
      <w:r w:rsidRPr="00361BD5">
        <w:t>Križanićeva</w:t>
      </w:r>
      <w:proofErr w:type="spellEnd"/>
      <w:r w:rsidRPr="00361BD5">
        <w:t xml:space="preserve"> 13, Varaždin/model i poziv na broj HR00 i OIB uplatitelja/opis plaćanja: donacija </w:t>
      </w:r>
      <w:r w:rsidRPr="00361BD5">
        <w:rPr>
          <w:b/>
          <w:bCs/>
        </w:rPr>
        <w:t>Izložba „Barokne strukture, suvremene forme“, 2025.</w:t>
      </w:r>
    </w:p>
    <w:p w14:paraId="2F525901" w14:textId="77777777" w:rsidR="00361BD5" w:rsidRPr="00361BD5" w:rsidRDefault="00361BD5" w:rsidP="00361BD5">
      <w:pPr>
        <w:numPr>
          <w:ilvl w:val="0"/>
          <w:numId w:val="1"/>
        </w:numPr>
      </w:pPr>
      <w:r w:rsidRPr="00361BD5">
        <w:t xml:space="preserve">donacija se uplaćuje nakon selektiranja i uplaćuju je autori čiji su radovi prošli selekciju  </w:t>
      </w:r>
    </w:p>
    <w:p w14:paraId="052D5881" w14:textId="77777777" w:rsidR="00361BD5" w:rsidRPr="00361BD5" w:rsidRDefault="00361BD5" w:rsidP="00361BD5">
      <w:pPr>
        <w:rPr>
          <w:b/>
          <w:bCs/>
        </w:rPr>
      </w:pPr>
      <w:r w:rsidRPr="00361BD5">
        <w:t>  </w:t>
      </w:r>
      <w:r w:rsidRPr="00361BD5">
        <w:br/>
      </w:r>
      <w:r w:rsidRPr="00361BD5">
        <w:rPr>
          <w:b/>
          <w:bCs/>
        </w:rPr>
        <w:t>Način prijave:</w:t>
      </w:r>
    </w:p>
    <w:p w14:paraId="37A8F7DF" w14:textId="77777777" w:rsidR="00361BD5" w:rsidRPr="00361BD5" w:rsidRDefault="00361BD5" w:rsidP="00361BD5">
      <w:pPr>
        <w:rPr>
          <w:b/>
          <w:bCs/>
        </w:rPr>
      </w:pPr>
    </w:p>
    <w:p w14:paraId="683A09E4" w14:textId="77777777" w:rsidR="00361BD5" w:rsidRPr="00361BD5" w:rsidRDefault="00361BD5" w:rsidP="00361BD5">
      <w:r w:rsidRPr="00361BD5">
        <w:t xml:space="preserve">Radovi se prijavljuju elektronskim putem i za to je potrebno najkasnije do gore navedenog roka: </w:t>
      </w:r>
    </w:p>
    <w:p w14:paraId="159A4E8A" w14:textId="77777777" w:rsidR="00361BD5" w:rsidRPr="00361BD5" w:rsidRDefault="00361BD5" w:rsidP="00361BD5"/>
    <w:p w14:paraId="5BC3CE63" w14:textId="77777777" w:rsidR="00361BD5" w:rsidRPr="00361BD5" w:rsidRDefault="00361BD5" w:rsidP="00361BD5">
      <w:pPr>
        <w:numPr>
          <w:ilvl w:val="0"/>
          <w:numId w:val="3"/>
        </w:numPr>
      </w:pPr>
      <w:r w:rsidRPr="00361BD5">
        <w:t xml:space="preserve">Ispuniti </w:t>
      </w:r>
      <w:r w:rsidRPr="00361BD5">
        <w:rPr>
          <w:b/>
          <w:bCs/>
        </w:rPr>
        <w:t>Prijavnicu</w:t>
      </w:r>
      <w:r w:rsidRPr="00361BD5">
        <w:t xml:space="preserve"> (u prilogu) i poslati je na e-adrese: </w:t>
      </w:r>
      <w:hyperlink r:id="rId7" w:history="1">
        <w:r w:rsidRPr="00361BD5">
          <w:rPr>
            <w:rStyle w:val="Hyperlink"/>
          </w:rPr>
          <w:t>visla.slavica@gmail.com</w:t>
        </w:r>
      </w:hyperlink>
      <w:r w:rsidRPr="00361BD5">
        <w:rPr>
          <w:u w:val="single"/>
        </w:rPr>
        <w:t xml:space="preserve">; </w:t>
      </w:r>
      <w:bookmarkStart w:id="5" w:name="_Hlk43035649"/>
      <w:r w:rsidRPr="00361BD5">
        <w:rPr>
          <w:u w:val="single"/>
        </w:rPr>
        <w:fldChar w:fldCharType="begin"/>
      </w:r>
      <w:r w:rsidRPr="00361BD5">
        <w:rPr>
          <w:u w:val="single"/>
        </w:rPr>
        <w:instrText>HYPERLINK "mailto:zeljka.bracko7@gmail.com"</w:instrText>
      </w:r>
      <w:r w:rsidRPr="00361BD5">
        <w:rPr>
          <w:u w:val="single"/>
        </w:rPr>
      </w:r>
      <w:r w:rsidRPr="00361BD5">
        <w:rPr>
          <w:u w:val="single"/>
        </w:rPr>
        <w:fldChar w:fldCharType="separate"/>
      </w:r>
      <w:r w:rsidRPr="00361BD5">
        <w:rPr>
          <w:rStyle w:val="Hyperlink"/>
        </w:rPr>
        <w:t>zeljka.bracko7@gmail.com</w:t>
      </w:r>
      <w:r w:rsidRPr="00361BD5">
        <w:fldChar w:fldCharType="end"/>
      </w:r>
      <w:r w:rsidRPr="00361BD5">
        <w:t xml:space="preserve"> </w:t>
      </w:r>
      <w:bookmarkEnd w:id="5"/>
    </w:p>
    <w:p w14:paraId="01D18608" w14:textId="77777777" w:rsidR="00361BD5" w:rsidRPr="00361BD5" w:rsidRDefault="00361BD5" w:rsidP="00361BD5">
      <w:pPr>
        <w:numPr>
          <w:ilvl w:val="0"/>
          <w:numId w:val="3"/>
        </w:numPr>
      </w:pPr>
      <w:r w:rsidRPr="00361BD5">
        <w:t>Na iste e-adrese (</w:t>
      </w:r>
      <w:hyperlink r:id="rId8" w:history="1">
        <w:r w:rsidRPr="00361BD5">
          <w:rPr>
            <w:rStyle w:val="Hyperlink"/>
          </w:rPr>
          <w:t>visla.slavica@gmail.com</w:t>
        </w:r>
      </w:hyperlink>
      <w:r w:rsidRPr="00361BD5">
        <w:rPr>
          <w:u w:val="single"/>
        </w:rPr>
        <w:t xml:space="preserve">; </w:t>
      </w:r>
      <w:hyperlink r:id="rId9" w:history="1">
        <w:r w:rsidRPr="00361BD5">
          <w:rPr>
            <w:rStyle w:val="Hyperlink"/>
          </w:rPr>
          <w:t>zeljka.bracko7@gmail.com</w:t>
        </w:r>
      </w:hyperlink>
      <w:r w:rsidRPr="00361BD5">
        <w:rPr>
          <w:u w:val="single"/>
        </w:rPr>
        <w:t xml:space="preserve"> </w:t>
      </w:r>
      <w:r w:rsidRPr="00361BD5">
        <w:t xml:space="preserve">) poslati fotografije rada/radova koji se prijavljuju. Fotografija/fotografije treba/trebaju biti u </w:t>
      </w:r>
      <w:proofErr w:type="spellStart"/>
      <w:r w:rsidRPr="00361BD5">
        <w:t>jpg</w:t>
      </w:r>
      <w:proofErr w:type="spellEnd"/>
      <w:r w:rsidRPr="00361BD5">
        <w:t xml:space="preserve"> ili </w:t>
      </w:r>
      <w:proofErr w:type="spellStart"/>
      <w:r w:rsidRPr="00361BD5">
        <w:t>tif</w:t>
      </w:r>
      <w:proofErr w:type="spellEnd"/>
      <w:r w:rsidRPr="00361BD5">
        <w:t xml:space="preserve"> formatu, CMYK mode, </w:t>
      </w:r>
      <w:r w:rsidRPr="00361BD5">
        <w:rPr>
          <w:b/>
          <w:bCs/>
        </w:rPr>
        <w:t xml:space="preserve">u rezoluciji već pripremljenoj za tisak: ne manjoj od 300 </w:t>
      </w:r>
      <w:proofErr w:type="spellStart"/>
      <w:r w:rsidRPr="00361BD5">
        <w:rPr>
          <w:b/>
          <w:bCs/>
        </w:rPr>
        <w:t>dpija</w:t>
      </w:r>
      <w:proofErr w:type="spellEnd"/>
      <w:r w:rsidRPr="00361BD5">
        <w:rPr>
          <w:b/>
          <w:bCs/>
        </w:rPr>
        <w:t xml:space="preserve">, oko 3000 </w:t>
      </w:r>
      <w:proofErr w:type="spellStart"/>
      <w:r w:rsidRPr="00361BD5">
        <w:rPr>
          <w:b/>
          <w:bCs/>
        </w:rPr>
        <w:t>pixela</w:t>
      </w:r>
      <w:proofErr w:type="spellEnd"/>
      <w:r w:rsidRPr="00361BD5">
        <w:rPr>
          <w:b/>
          <w:bCs/>
        </w:rPr>
        <w:t xml:space="preserve"> duža strana fotografije (veličina min 2 MB)</w:t>
      </w:r>
    </w:p>
    <w:p w14:paraId="5E0FA11E" w14:textId="77777777" w:rsidR="00361BD5" w:rsidRPr="00361BD5" w:rsidRDefault="00361BD5" w:rsidP="00361BD5">
      <w:r w:rsidRPr="00361BD5">
        <w:rPr>
          <w:b/>
          <w:bCs/>
        </w:rPr>
        <w:t xml:space="preserve">Molimo Vas da fotografiju/fotografije rada/radova imenujete istim nazivom kojeg ćete navesti u Prijavnici, kako bismo mogli povezati fotografiju i opis u Prijavnici. </w:t>
      </w:r>
      <w:r w:rsidRPr="00361BD5">
        <w:t xml:space="preserve">Poruku naslovite </w:t>
      </w:r>
      <w:r w:rsidRPr="00361BD5">
        <w:rPr>
          <w:b/>
          <w:bCs/>
          <w:u w:val="single"/>
        </w:rPr>
        <w:t>„Za izložbu BAROKNE STRUKTURE, SUVREMENE FORME,2025.“</w:t>
      </w:r>
      <w:r w:rsidRPr="00361BD5">
        <w:t>.</w:t>
      </w:r>
    </w:p>
    <w:p w14:paraId="18A4EF4B" w14:textId="77777777" w:rsidR="00361BD5" w:rsidRPr="00361BD5" w:rsidRDefault="00361BD5" w:rsidP="00361BD5"/>
    <w:p w14:paraId="0A7CD03D" w14:textId="77777777" w:rsidR="00361BD5" w:rsidRPr="00361BD5" w:rsidRDefault="00361BD5" w:rsidP="00361BD5">
      <w:r w:rsidRPr="00361BD5">
        <w:t>LJUBAZNO VAS MOLIMO DA SE PRIDRŽAVATE ROKA!</w:t>
      </w:r>
    </w:p>
    <w:p w14:paraId="714D6C47" w14:textId="77777777" w:rsidR="00361BD5" w:rsidRPr="00361BD5" w:rsidRDefault="00361BD5" w:rsidP="00361BD5"/>
    <w:p w14:paraId="423FE1DE" w14:textId="77777777" w:rsidR="00361BD5" w:rsidRPr="00361BD5" w:rsidRDefault="00361BD5" w:rsidP="00361BD5">
      <w:pPr>
        <w:rPr>
          <w:b/>
          <w:bCs/>
        </w:rPr>
      </w:pPr>
    </w:p>
    <w:p w14:paraId="27C8E814" w14:textId="77777777" w:rsidR="00361BD5" w:rsidRPr="00361BD5" w:rsidRDefault="00361BD5" w:rsidP="00361BD5">
      <w:pPr>
        <w:rPr>
          <w:b/>
          <w:bCs/>
        </w:rPr>
      </w:pPr>
      <w:r w:rsidRPr="00361BD5">
        <w:rPr>
          <w:b/>
          <w:bCs/>
        </w:rPr>
        <w:t xml:space="preserve">O rezultatima žiriranja svi autori biti će pismeno obaviješteni </w:t>
      </w:r>
    </w:p>
    <w:p w14:paraId="617C065B" w14:textId="77777777" w:rsidR="00361BD5" w:rsidRPr="00361BD5" w:rsidRDefault="00361BD5" w:rsidP="00361BD5">
      <w:pPr>
        <w:rPr>
          <w:u w:val="single"/>
        </w:rPr>
      </w:pPr>
      <w:r w:rsidRPr="00361BD5">
        <w:rPr>
          <w:b/>
          <w:bCs/>
          <w:u w:val="single"/>
        </w:rPr>
        <w:t>najkasnije do 29.8.2025.</w:t>
      </w:r>
    </w:p>
    <w:p w14:paraId="6E0CA8A6" w14:textId="77777777" w:rsidR="00361BD5" w:rsidRPr="00361BD5" w:rsidRDefault="00361BD5" w:rsidP="00361BD5"/>
    <w:p w14:paraId="76AECF1A" w14:textId="77777777" w:rsidR="00361BD5" w:rsidRPr="00361BD5" w:rsidRDefault="00361BD5" w:rsidP="00361BD5">
      <w:r w:rsidRPr="00361BD5">
        <w:lastRenderedPageBreak/>
        <w:t xml:space="preserve">Predajom prijavnice i slanjem fotografija autor garantira vlasništvo na svim pravima za njihovo objavljivanje. Ovom prijavom također svi autori odobravaju da se predani materijali (fotografije i rukopisi) smiju koristiti u svrhu promidžbe ove izložbe. </w:t>
      </w:r>
    </w:p>
    <w:p w14:paraId="2B4C20BE" w14:textId="77777777" w:rsidR="00361BD5" w:rsidRPr="00361BD5" w:rsidRDefault="00361BD5" w:rsidP="00361BD5"/>
    <w:p w14:paraId="2290DC16" w14:textId="77777777" w:rsidR="00361BD5" w:rsidRPr="00361BD5" w:rsidRDefault="00361BD5" w:rsidP="00361BD5">
      <w:r w:rsidRPr="00361BD5">
        <w:t xml:space="preserve">KERAMEIKON ne preuzima obvezu produkcije i opreme radova za izložbu, niti transporta radova (dopreme u galeriju i otpreme nakon izložbe).  </w:t>
      </w:r>
    </w:p>
    <w:p w14:paraId="2A580146" w14:textId="77777777" w:rsidR="00361BD5" w:rsidRPr="00361BD5" w:rsidRDefault="00361BD5" w:rsidP="00361BD5"/>
    <w:p w14:paraId="0D35A6A3" w14:textId="77777777" w:rsidR="00361BD5" w:rsidRPr="00361BD5" w:rsidRDefault="00361BD5" w:rsidP="00361BD5">
      <w:r w:rsidRPr="00361BD5">
        <w:t>Odabrani autori dostavljaju selektirane radove u galeriju osobno (ukoliko žive i rade u Varaždinu i okolici), ili ih šalju na svoj trošak nekom od odabranih paketnih distribucija. O tome slijedi info uz obavijest o žiriranju.</w:t>
      </w:r>
    </w:p>
    <w:p w14:paraId="5E466446" w14:textId="77777777" w:rsidR="00361BD5" w:rsidRPr="00361BD5" w:rsidRDefault="00361BD5" w:rsidP="00361BD5"/>
    <w:p w14:paraId="4D81BFF3" w14:textId="77777777" w:rsidR="00361BD5" w:rsidRPr="00361BD5" w:rsidRDefault="00361BD5" w:rsidP="00361BD5">
      <w:r w:rsidRPr="00361BD5">
        <w:t>Radujemo se suradnji!</w:t>
      </w:r>
    </w:p>
    <w:p w14:paraId="05ADA40C" w14:textId="77777777" w:rsidR="00361BD5" w:rsidRPr="00361BD5" w:rsidRDefault="00361BD5" w:rsidP="00361BD5"/>
    <w:p w14:paraId="717B20DF" w14:textId="77777777" w:rsidR="00361BD5" w:rsidRPr="00361BD5" w:rsidRDefault="00361BD5" w:rsidP="00361BD5">
      <w:r w:rsidRPr="00361BD5">
        <w:t> Za KERAMEIKON – HKU:</w:t>
      </w:r>
    </w:p>
    <w:p w14:paraId="1BA8F3EA" w14:textId="77777777" w:rsidR="00361BD5" w:rsidRPr="00361BD5" w:rsidRDefault="00361BD5" w:rsidP="00361BD5">
      <w:r w:rsidRPr="00361BD5">
        <w:t>Željka Bračko, predsjednica</w:t>
      </w:r>
    </w:p>
    <w:p w14:paraId="3BA216E0" w14:textId="77777777" w:rsidR="00361BD5" w:rsidRPr="00361BD5" w:rsidRDefault="00361BD5" w:rsidP="00361BD5"/>
    <w:p w14:paraId="5454520F" w14:textId="77777777" w:rsidR="00361BD5" w:rsidRPr="00361BD5" w:rsidRDefault="00361BD5" w:rsidP="00361BD5">
      <w:r w:rsidRPr="00361BD5">
        <w:t>Varaždin, lipanj 2025.</w:t>
      </w:r>
    </w:p>
    <w:p w14:paraId="41DCFC9D" w14:textId="77777777" w:rsidR="00361BD5" w:rsidRPr="00361BD5" w:rsidRDefault="00361BD5" w:rsidP="00361BD5"/>
    <w:p w14:paraId="55D3F3D7" w14:textId="77777777" w:rsidR="00361BD5" w:rsidRPr="00361BD5" w:rsidRDefault="00361BD5" w:rsidP="00361BD5">
      <w:pPr>
        <w:numPr>
          <w:ilvl w:val="0"/>
          <w:numId w:val="2"/>
        </w:numPr>
      </w:pPr>
      <w:r w:rsidRPr="00361BD5">
        <w:t>Prilog: PRIJAVNICA</w:t>
      </w:r>
    </w:p>
    <w:p w14:paraId="3F3E7305" w14:textId="77777777" w:rsidR="00361BD5" w:rsidRPr="00361BD5" w:rsidRDefault="00361BD5" w:rsidP="00361BD5">
      <w:pPr>
        <w:rPr>
          <w:u w:val="single"/>
        </w:rPr>
      </w:pPr>
    </w:p>
    <w:p w14:paraId="632C3B26" w14:textId="6A3320D4" w:rsidR="00990D30" w:rsidRDefault="00990D30">
      <w:r>
        <w:br w:type="page"/>
      </w:r>
    </w:p>
    <w:p w14:paraId="568F95B7" w14:textId="77777777" w:rsidR="00990D30" w:rsidRPr="00932491" w:rsidRDefault="00990D30" w:rsidP="00990D30">
      <w:pPr>
        <w:ind w:left="708" w:firstLine="708"/>
        <w:rPr>
          <w:b/>
          <w:sz w:val="18"/>
          <w:szCs w:val="18"/>
        </w:rPr>
      </w:pPr>
      <w:r w:rsidRPr="00CF55DB">
        <w:rPr>
          <w:rFonts w:ascii="Tahoma" w:hAnsi="Tahoma" w:cs="Tahoma"/>
          <w:b/>
          <w:noProof/>
          <w:sz w:val="16"/>
          <w:szCs w:val="16"/>
          <w:lang w:eastAsia="hr-HR"/>
        </w:rPr>
        <w:lastRenderedPageBreak/>
        <w:drawing>
          <wp:inline distT="0" distB="0" distL="0" distR="0" wp14:anchorId="0607EECD" wp14:editId="1B2B2FFF">
            <wp:extent cx="3103245" cy="1615440"/>
            <wp:effectExtent l="0" t="0" r="1905" b="3810"/>
            <wp:docPr id="1" name="Slika 1" descr="Slika na kojoj se prikazuje simbol, Font, logotip, tek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simbol, Font, logotip, teks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3245" cy="1615440"/>
                    </a:xfrm>
                    <a:prstGeom prst="rect">
                      <a:avLst/>
                    </a:prstGeom>
                    <a:noFill/>
                  </pic:spPr>
                </pic:pic>
              </a:graphicData>
            </a:graphic>
          </wp:inline>
        </w:drawing>
      </w:r>
    </w:p>
    <w:p w14:paraId="5D6F6718" w14:textId="77777777" w:rsidR="00990D30" w:rsidRPr="00CF55DB" w:rsidRDefault="00990D30" w:rsidP="00990D30">
      <w:pPr>
        <w:pStyle w:val="NoSpacing"/>
        <w:ind w:left="708" w:firstLine="708"/>
        <w:rPr>
          <w:rFonts w:ascii="Courier New" w:hAnsi="Courier New" w:cs="Courier New"/>
          <w:sz w:val="16"/>
          <w:szCs w:val="16"/>
        </w:rPr>
      </w:pPr>
      <w:r w:rsidRPr="00CF55DB">
        <w:rPr>
          <w:rFonts w:ascii="Courier New" w:hAnsi="Courier New" w:cs="Courier New"/>
          <w:sz w:val="16"/>
          <w:szCs w:val="16"/>
        </w:rPr>
        <w:t xml:space="preserve">Hrvatsko keramičarsko udruženje/Croatian </w:t>
      </w:r>
      <w:proofErr w:type="spellStart"/>
      <w:r w:rsidRPr="00CF55DB">
        <w:rPr>
          <w:rFonts w:ascii="Courier New" w:hAnsi="Courier New" w:cs="Courier New"/>
          <w:sz w:val="16"/>
          <w:szCs w:val="16"/>
        </w:rPr>
        <w:t>Ceramic</w:t>
      </w:r>
      <w:proofErr w:type="spellEnd"/>
      <w:r w:rsidRPr="00CF55DB">
        <w:rPr>
          <w:rFonts w:ascii="Courier New" w:hAnsi="Courier New" w:cs="Courier New"/>
          <w:sz w:val="16"/>
          <w:szCs w:val="16"/>
        </w:rPr>
        <w:t xml:space="preserve"> </w:t>
      </w:r>
      <w:proofErr w:type="spellStart"/>
      <w:r w:rsidRPr="00CF55DB">
        <w:rPr>
          <w:rFonts w:ascii="Courier New" w:hAnsi="Courier New" w:cs="Courier New"/>
          <w:sz w:val="16"/>
          <w:szCs w:val="16"/>
        </w:rPr>
        <w:t>Association</w:t>
      </w:r>
      <w:proofErr w:type="spellEnd"/>
    </w:p>
    <w:p w14:paraId="15D2E6DA" w14:textId="77777777" w:rsidR="00990D30" w:rsidRPr="00CF55DB" w:rsidRDefault="00990D30" w:rsidP="00990D30">
      <w:pPr>
        <w:pStyle w:val="NoSpacing"/>
        <w:ind w:left="2832" w:firstLine="708"/>
        <w:rPr>
          <w:rFonts w:ascii="Courier New" w:hAnsi="Courier New" w:cs="Courier New"/>
          <w:color w:val="00B0F0"/>
          <w:sz w:val="16"/>
          <w:szCs w:val="16"/>
        </w:rPr>
      </w:pPr>
      <w:hyperlink r:id="rId11" w:history="1">
        <w:r w:rsidRPr="00CF55DB">
          <w:rPr>
            <w:rStyle w:val="Hyperlink"/>
            <w:rFonts w:ascii="Courier New" w:eastAsiaTheme="majorEastAsia" w:hAnsi="Courier New" w:cs="Courier New"/>
            <w:sz w:val="16"/>
            <w:szCs w:val="16"/>
          </w:rPr>
          <w:t>www.kerameikon.com</w:t>
        </w:r>
      </w:hyperlink>
    </w:p>
    <w:p w14:paraId="56EEF895" w14:textId="77777777" w:rsidR="00990D30" w:rsidRPr="00CF55DB" w:rsidRDefault="00990D30" w:rsidP="00990D30">
      <w:pPr>
        <w:pStyle w:val="NoSpacing"/>
        <w:ind w:left="708" w:firstLine="708"/>
        <w:rPr>
          <w:rFonts w:ascii="Courier New" w:hAnsi="Courier New" w:cs="Courier New"/>
          <w:sz w:val="16"/>
          <w:szCs w:val="16"/>
        </w:rPr>
      </w:pPr>
      <w:r w:rsidRPr="00CF55DB">
        <w:rPr>
          <w:rFonts w:ascii="Courier New" w:hAnsi="Courier New" w:cs="Courier New"/>
          <w:sz w:val="16"/>
          <w:szCs w:val="16"/>
        </w:rPr>
        <w:t>Grupni član Međunarodne akademije za keramiku IAC, Ženeva</w:t>
      </w:r>
    </w:p>
    <w:p w14:paraId="28C35F98" w14:textId="77777777" w:rsidR="00990D30" w:rsidRPr="00CF55DB" w:rsidRDefault="00990D30" w:rsidP="00990D30">
      <w:pPr>
        <w:pStyle w:val="NoSpacing"/>
        <w:ind w:left="708" w:firstLine="708"/>
        <w:rPr>
          <w:rFonts w:ascii="Courier New" w:hAnsi="Courier New" w:cs="Courier New"/>
          <w:sz w:val="16"/>
          <w:szCs w:val="16"/>
        </w:rPr>
      </w:pPr>
      <w:r w:rsidRPr="00CF55DB">
        <w:rPr>
          <w:rFonts w:ascii="Courier New" w:hAnsi="Courier New" w:cs="Courier New"/>
          <w:sz w:val="16"/>
          <w:szCs w:val="16"/>
        </w:rPr>
        <w:t xml:space="preserve">Group </w:t>
      </w:r>
      <w:proofErr w:type="spellStart"/>
      <w:r w:rsidRPr="00CF55DB">
        <w:rPr>
          <w:rFonts w:ascii="Courier New" w:hAnsi="Courier New" w:cs="Courier New"/>
          <w:sz w:val="16"/>
          <w:szCs w:val="16"/>
        </w:rPr>
        <w:t>member</w:t>
      </w:r>
      <w:proofErr w:type="spellEnd"/>
      <w:r w:rsidRPr="00CF55DB">
        <w:rPr>
          <w:rFonts w:ascii="Courier New" w:hAnsi="Courier New" w:cs="Courier New"/>
          <w:sz w:val="16"/>
          <w:szCs w:val="16"/>
        </w:rPr>
        <w:t xml:space="preserve"> </w:t>
      </w:r>
      <w:proofErr w:type="spellStart"/>
      <w:r w:rsidRPr="00CF55DB">
        <w:rPr>
          <w:rFonts w:ascii="Courier New" w:hAnsi="Courier New" w:cs="Courier New"/>
          <w:sz w:val="16"/>
          <w:szCs w:val="16"/>
        </w:rPr>
        <w:t>of</w:t>
      </w:r>
      <w:proofErr w:type="spellEnd"/>
      <w:r w:rsidRPr="00CF55DB">
        <w:rPr>
          <w:rFonts w:ascii="Courier New" w:hAnsi="Courier New" w:cs="Courier New"/>
          <w:sz w:val="16"/>
          <w:szCs w:val="16"/>
        </w:rPr>
        <w:t xml:space="preserve"> IAC, Inte</w:t>
      </w:r>
      <w:r>
        <w:rPr>
          <w:rFonts w:ascii="Courier New" w:hAnsi="Courier New" w:cs="Courier New"/>
          <w:sz w:val="16"/>
          <w:szCs w:val="16"/>
        </w:rPr>
        <w:t>r</w:t>
      </w:r>
      <w:r w:rsidRPr="00CF55DB">
        <w:rPr>
          <w:rFonts w:ascii="Courier New" w:hAnsi="Courier New" w:cs="Courier New"/>
          <w:sz w:val="16"/>
          <w:szCs w:val="16"/>
        </w:rPr>
        <w:t xml:space="preserve">national </w:t>
      </w:r>
      <w:proofErr w:type="spellStart"/>
      <w:r w:rsidRPr="00CF55DB">
        <w:rPr>
          <w:rFonts w:ascii="Courier New" w:hAnsi="Courier New" w:cs="Courier New"/>
          <w:sz w:val="16"/>
          <w:szCs w:val="16"/>
        </w:rPr>
        <w:t>Academy</w:t>
      </w:r>
      <w:proofErr w:type="spellEnd"/>
      <w:r w:rsidRPr="00CF55DB">
        <w:rPr>
          <w:rFonts w:ascii="Courier New" w:hAnsi="Courier New" w:cs="Courier New"/>
          <w:sz w:val="16"/>
          <w:szCs w:val="16"/>
        </w:rPr>
        <w:t xml:space="preserve"> </w:t>
      </w:r>
      <w:proofErr w:type="spellStart"/>
      <w:r w:rsidRPr="00CF55DB">
        <w:rPr>
          <w:rFonts w:ascii="Courier New" w:hAnsi="Courier New" w:cs="Courier New"/>
          <w:sz w:val="16"/>
          <w:szCs w:val="16"/>
        </w:rPr>
        <w:t>of</w:t>
      </w:r>
      <w:proofErr w:type="spellEnd"/>
      <w:r w:rsidRPr="00CF55DB">
        <w:rPr>
          <w:rFonts w:ascii="Courier New" w:hAnsi="Courier New" w:cs="Courier New"/>
          <w:sz w:val="16"/>
          <w:szCs w:val="16"/>
        </w:rPr>
        <w:t xml:space="preserve"> </w:t>
      </w:r>
      <w:proofErr w:type="spellStart"/>
      <w:r w:rsidRPr="00CF55DB">
        <w:rPr>
          <w:rFonts w:ascii="Courier New" w:hAnsi="Courier New" w:cs="Courier New"/>
          <w:sz w:val="16"/>
          <w:szCs w:val="16"/>
        </w:rPr>
        <w:t>Ceramics</w:t>
      </w:r>
      <w:proofErr w:type="spellEnd"/>
      <w:r w:rsidRPr="00CF55DB">
        <w:rPr>
          <w:rFonts w:ascii="Courier New" w:hAnsi="Courier New" w:cs="Courier New"/>
          <w:sz w:val="16"/>
          <w:szCs w:val="16"/>
        </w:rPr>
        <w:t xml:space="preserve">, </w:t>
      </w:r>
      <w:proofErr w:type="spellStart"/>
      <w:r w:rsidRPr="00CF55DB">
        <w:rPr>
          <w:rFonts w:ascii="Courier New" w:hAnsi="Courier New" w:cs="Courier New"/>
          <w:sz w:val="16"/>
          <w:szCs w:val="16"/>
        </w:rPr>
        <w:t>Geneva</w:t>
      </w:r>
      <w:proofErr w:type="spellEnd"/>
    </w:p>
    <w:p w14:paraId="6A372089" w14:textId="77777777" w:rsidR="00990D30" w:rsidRPr="00CF55DB" w:rsidRDefault="00990D30" w:rsidP="00990D30">
      <w:pPr>
        <w:pStyle w:val="NoSpacing"/>
        <w:ind w:left="708" w:firstLine="708"/>
        <w:rPr>
          <w:rFonts w:ascii="Courier New" w:hAnsi="Courier New" w:cs="Courier New"/>
          <w:sz w:val="16"/>
          <w:szCs w:val="16"/>
        </w:rPr>
      </w:pPr>
      <w:r w:rsidRPr="00CF55DB">
        <w:rPr>
          <w:rFonts w:ascii="Courier New" w:hAnsi="Courier New" w:cs="Courier New"/>
          <w:sz w:val="16"/>
          <w:szCs w:val="16"/>
        </w:rPr>
        <w:t xml:space="preserve">Predsjednica </w:t>
      </w:r>
      <w:proofErr w:type="spellStart"/>
      <w:r w:rsidRPr="00CF55DB">
        <w:rPr>
          <w:rFonts w:ascii="Courier New" w:hAnsi="Courier New" w:cs="Courier New"/>
          <w:sz w:val="16"/>
          <w:szCs w:val="16"/>
        </w:rPr>
        <w:t>Kerameikon</w:t>
      </w:r>
      <w:proofErr w:type="spellEnd"/>
      <w:r>
        <w:rPr>
          <w:rFonts w:ascii="Courier New" w:hAnsi="Courier New" w:cs="Courier New"/>
          <w:sz w:val="16"/>
          <w:szCs w:val="16"/>
        </w:rPr>
        <w:t>-</w:t>
      </w:r>
      <w:r w:rsidRPr="00CF55DB">
        <w:rPr>
          <w:rFonts w:ascii="Courier New" w:hAnsi="Courier New" w:cs="Courier New"/>
          <w:sz w:val="16"/>
          <w:szCs w:val="16"/>
        </w:rPr>
        <w:t>a/</w:t>
      </w:r>
      <w:proofErr w:type="spellStart"/>
      <w:r w:rsidRPr="00CF55DB">
        <w:rPr>
          <w:rFonts w:ascii="Courier New" w:hAnsi="Courier New" w:cs="Courier New"/>
          <w:sz w:val="16"/>
          <w:szCs w:val="16"/>
        </w:rPr>
        <w:t>President</w:t>
      </w:r>
      <w:proofErr w:type="spellEnd"/>
      <w:r w:rsidRPr="00CF55DB">
        <w:rPr>
          <w:rFonts w:ascii="Courier New" w:hAnsi="Courier New" w:cs="Courier New"/>
          <w:sz w:val="16"/>
          <w:szCs w:val="16"/>
        </w:rPr>
        <w:t xml:space="preserve"> </w:t>
      </w:r>
      <w:proofErr w:type="spellStart"/>
      <w:r w:rsidRPr="00CF55DB">
        <w:rPr>
          <w:rFonts w:ascii="Courier New" w:hAnsi="Courier New" w:cs="Courier New"/>
          <w:sz w:val="16"/>
          <w:szCs w:val="16"/>
        </w:rPr>
        <w:t>of</w:t>
      </w:r>
      <w:proofErr w:type="spellEnd"/>
      <w:r w:rsidRPr="00CF55DB">
        <w:rPr>
          <w:rFonts w:ascii="Courier New" w:hAnsi="Courier New" w:cs="Courier New"/>
          <w:sz w:val="16"/>
          <w:szCs w:val="16"/>
        </w:rPr>
        <w:t xml:space="preserve"> </w:t>
      </w:r>
      <w:proofErr w:type="spellStart"/>
      <w:r w:rsidRPr="00CF55DB">
        <w:rPr>
          <w:rFonts w:ascii="Courier New" w:hAnsi="Courier New" w:cs="Courier New"/>
          <w:sz w:val="16"/>
          <w:szCs w:val="16"/>
        </w:rPr>
        <w:t>Kerameikon</w:t>
      </w:r>
      <w:proofErr w:type="spellEnd"/>
      <w:r w:rsidRPr="00CF55DB">
        <w:rPr>
          <w:rFonts w:ascii="Courier New" w:hAnsi="Courier New" w:cs="Courier New"/>
          <w:sz w:val="16"/>
          <w:szCs w:val="16"/>
        </w:rPr>
        <w:t>: Željka Bračko</w:t>
      </w:r>
    </w:p>
    <w:p w14:paraId="5FE80B33" w14:textId="77777777" w:rsidR="00990D30" w:rsidRPr="00CF55DB" w:rsidRDefault="00990D30" w:rsidP="00990D30">
      <w:pPr>
        <w:pStyle w:val="NoSpacing"/>
        <w:ind w:left="708" w:firstLine="708"/>
        <w:rPr>
          <w:rFonts w:ascii="Courier New" w:hAnsi="Courier New" w:cs="Courier New"/>
          <w:sz w:val="16"/>
          <w:szCs w:val="16"/>
        </w:rPr>
      </w:pPr>
      <w:r w:rsidRPr="00CF55DB">
        <w:rPr>
          <w:rFonts w:ascii="Courier New" w:hAnsi="Courier New" w:cs="Courier New"/>
          <w:sz w:val="16"/>
          <w:szCs w:val="16"/>
        </w:rPr>
        <w:t xml:space="preserve">Sjedište: </w:t>
      </w:r>
      <w:proofErr w:type="spellStart"/>
      <w:r w:rsidRPr="00CF55DB">
        <w:rPr>
          <w:rFonts w:ascii="Courier New" w:hAnsi="Courier New" w:cs="Courier New"/>
          <w:sz w:val="16"/>
          <w:szCs w:val="16"/>
        </w:rPr>
        <w:t>Križanićeva</w:t>
      </w:r>
      <w:proofErr w:type="spellEnd"/>
      <w:r w:rsidRPr="00CF55DB">
        <w:rPr>
          <w:rFonts w:ascii="Courier New" w:hAnsi="Courier New" w:cs="Courier New"/>
          <w:sz w:val="16"/>
          <w:szCs w:val="16"/>
        </w:rPr>
        <w:t xml:space="preserve"> 13, 42000 Varaždin, Hrvatska /Croatia</w:t>
      </w:r>
    </w:p>
    <w:p w14:paraId="64027ECA" w14:textId="77777777" w:rsidR="00990D30" w:rsidRPr="00CF55DB" w:rsidRDefault="00990D30" w:rsidP="00990D30">
      <w:pPr>
        <w:pStyle w:val="NoSpacing"/>
        <w:ind w:left="1416"/>
        <w:rPr>
          <w:rFonts w:ascii="Courier New" w:hAnsi="Courier New" w:cs="Courier New"/>
          <w:sz w:val="16"/>
          <w:szCs w:val="16"/>
        </w:rPr>
      </w:pPr>
      <w:r w:rsidRPr="00CF55DB">
        <w:rPr>
          <w:rFonts w:ascii="Courier New" w:hAnsi="Courier New" w:cs="Courier New"/>
          <w:sz w:val="16"/>
          <w:szCs w:val="16"/>
        </w:rPr>
        <w:t>Izložbeni prostor: GALERIJA K10, Kukuljevićeva 10, Varaždin, Hrvatska/Croatia</w:t>
      </w:r>
    </w:p>
    <w:p w14:paraId="4EC6EE5D" w14:textId="77777777" w:rsidR="00990D30" w:rsidRPr="00CF55DB" w:rsidRDefault="00990D30" w:rsidP="00990D30">
      <w:pPr>
        <w:pStyle w:val="NoSpacing"/>
        <w:ind w:left="2832" w:firstLine="708"/>
        <w:rPr>
          <w:rFonts w:ascii="Courier New" w:hAnsi="Courier New" w:cs="Courier New"/>
          <w:sz w:val="16"/>
          <w:szCs w:val="16"/>
        </w:rPr>
      </w:pPr>
      <w:hyperlink r:id="rId12" w:history="1">
        <w:r w:rsidRPr="00CF55DB">
          <w:rPr>
            <w:rStyle w:val="Hyperlink"/>
            <w:rFonts w:ascii="Courier New" w:eastAsiaTheme="majorEastAsia" w:hAnsi="Courier New" w:cs="Courier New"/>
            <w:sz w:val="16"/>
            <w:szCs w:val="16"/>
          </w:rPr>
          <w:t>kerameikon@gmail.com</w:t>
        </w:r>
      </w:hyperlink>
    </w:p>
    <w:p w14:paraId="40B33D9A" w14:textId="77777777" w:rsidR="00990D30" w:rsidRPr="00CF55DB" w:rsidRDefault="00990D30" w:rsidP="00990D30">
      <w:pPr>
        <w:pStyle w:val="NoSpacing"/>
        <w:ind w:left="2832" w:firstLine="708"/>
        <w:rPr>
          <w:rFonts w:ascii="Courier New" w:hAnsi="Courier New" w:cs="Courier New"/>
          <w:sz w:val="16"/>
          <w:szCs w:val="16"/>
        </w:rPr>
      </w:pPr>
      <w:hyperlink r:id="rId13" w:history="1">
        <w:r w:rsidRPr="00CF55DB">
          <w:rPr>
            <w:rStyle w:val="Hyperlink"/>
            <w:rFonts w:ascii="Courier New" w:eastAsiaTheme="majorEastAsia" w:hAnsi="Courier New" w:cs="Courier New"/>
            <w:sz w:val="16"/>
            <w:szCs w:val="16"/>
          </w:rPr>
          <w:t>kerameikonexhibition@gmail.com</w:t>
        </w:r>
      </w:hyperlink>
    </w:p>
    <w:p w14:paraId="374F124A" w14:textId="77777777" w:rsidR="00990D30" w:rsidRDefault="00990D30" w:rsidP="00990D30">
      <w:pPr>
        <w:rPr>
          <w:b/>
          <w:bCs/>
        </w:rPr>
      </w:pPr>
    </w:p>
    <w:p w14:paraId="6F7D7673" w14:textId="77777777" w:rsidR="00990D30" w:rsidRPr="00D20A1D" w:rsidRDefault="00990D30" w:rsidP="00990D30">
      <w:pPr>
        <w:ind w:left="2124"/>
        <w:rPr>
          <w:b/>
          <w:bCs/>
          <w:sz w:val="20"/>
          <w:szCs w:val="20"/>
        </w:rPr>
      </w:pPr>
      <w:r>
        <w:rPr>
          <w:b/>
          <w:bCs/>
        </w:rPr>
        <w:t xml:space="preserve">  </w:t>
      </w:r>
      <w:r>
        <w:rPr>
          <w:b/>
          <w:bCs/>
        </w:rPr>
        <w:tab/>
      </w:r>
      <w:r w:rsidRPr="00D20A1D">
        <w:rPr>
          <w:b/>
          <w:bCs/>
          <w:sz w:val="20"/>
          <w:szCs w:val="20"/>
        </w:rPr>
        <w:t>CERAMICA MULTIPLEX 202</w:t>
      </w:r>
      <w:r>
        <w:rPr>
          <w:b/>
          <w:bCs/>
          <w:sz w:val="20"/>
          <w:szCs w:val="20"/>
        </w:rPr>
        <w:t>5</w:t>
      </w:r>
    </w:p>
    <w:p w14:paraId="3B360440" w14:textId="77777777" w:rsidR="00990D30" w:rsidRPr="00D20A1D" w:rsidRDefault="00990D30" w:rsidP="00990D30">
      <w:pPr>
        <w:spacing w:after="0" w:line="360" w:lineRule="auto"/>
        <w:ind w:left="2124" w:firstLine="708"/>
        <w:rPr>
          <w:rFonts w:ascii="Arial" w:eastAsia="Times New Roman" w:hAnsi="Arial" w:cs="Arial"/>
          <w:b/>
          <w:sz w:val="36"/>
          <w:szCs w:val="36"/>
          <w:lang w:eastAsia="hr-HR"/>
        </w:rPr>
      </w:pPr>
      <w:r w:rsidRPr="00D20A1D">
        <w:rPr>
          <w:rFonts w:ascii="Arial" w:eastAsia="Times New Roman" w:hAnsi="Arial" w:cs="Arial"/>
          <w:b/>
          <w:sz w:val="36"/>
          <w:szCs w:val="36"/>
          <w:lang w:eastAsia="hr-HR"/>
        </w:rPr>
        <w:t>PRIJAVNICA</w:t>
      </w:r>
    </w:p>
    <w:p w14:paraId="224DE970" w14:textId="77777777" w:rsidR="00990D30" w:rsidRPr="00D20A1D" w:rsidRDefault="00990D30" w:rsidP="00990D30">
      <w:pPr>
        <w:shd w:val="clear" w:color="auto" w:fill="FFFFFF"/>
        <w:spacing w:line="240" w:lineRule="auto"/>
        <w:ind w:left="708" w:firstLine="708"/>
        <w:rPr>
          <w:sz w:val="20"/>
          <w:szCs w:val="20"/>
        </w:rPr>
      </w:pPr>
      <w:r w:rsidRPr="00D20A1D">
        <w:rPr>
          <w:sz w:val="20"/>
          <w:szCs w:val="20"/>
        </w:rPr>
        <w:t>za tematsku, međunarodnu, žiriranu izložbu suvremene keramike</w:t>
      </w:r>
    </w:p>
    <w:p w14:paraId="22012D87" w14:textId="77777777" w:rsidR="00990D30" w:rsidRPr="00D20A1D" w:rsidRDefault="00990D30" w:rsidP="00990D30">
      <w:pPr>
        <w:shd w:val="clear" w:color="auto" w:fill="FFFFFF"/>
        <w:spacing w:line="240" w:lineRule="auto"/>
        <w:rPr>
          <w:sz w:val="20"/>
          <w:szCs w:val="20"/>
        </w:rPr>
      </w:pPr>
      <w:r w:rsidRPr="00D20A1D">
        <w:rPr>
          <w:sz w:val="20"/>
          <w:szCs w:val="20"/>
        </w:rPr>
        <w:t xml:space="preserve"> u sklopu 5</w:t>
      </w:r>
      <w:r>
        <w:rPr>
          <w:sz w:val="20"/>
          <w:szCs w:val="20"/>
        </w:rPr>
        <w:t>5</w:t>
      </w:r>
      <w:r w:rsidRPr="00D20A1D">
        <w:rPr>
          <w:sz w:val="20"/>
          <w:szCs w:val="20"/>
        </w:rPr>
        <w:t xml:space="preserve">. „Varaždinskih baroknih večeri“ - programski dio VBV-a “Total </w:t>
      </w:r>
      <w:proofErr w:type="spellStart"/>
      <w:r w:rsidRPr="00D20A1D">
        <w:rPr>
          <w:sz w:val="20"/>
          <w:szCs w:val="20"/>
        </w:rPr>
        <w:t>Baroque</w:t>
      </w:r>
      <w:proofErr w:type="spellEnd"/>
      <w:r w:rsidRPr="00D20A1D">
        <w:rPr>
          <w:sz w:val="20"/>
          <w:szCs w:val="20"/>
        </w:rPr>
        <w:t xml:space="preserve">“ (višegodišnja partnerska suradnja </w:t>
      </w:r>
      <w:proofErr w:type="spellStart"/>
      <w:r w:rsidRPr="00D20A1D">
        <w:rPr>
          <w:sz w:val="20"/>
          <w:szCs w:val="20"/>
        </w:rPr>
        <w:t>Kerameikona</w:t>
      </w:r>
      <w:proofErr w:type="spellEnd"/>
      <w:r w:rsidRPr="00D20A1D">
        <w:rPr>
          <w:sz w:val="20"/>
          <w:szCs w:val="20"/>
        </w:rPr>
        <w:t xml:space="preserve"> i Festivala „Varaždinske barokne večeri“)</w:t>
      </w:r>
    </w:p>
    <w:p w14:paraId="223C6498" w14:textId="77777777" w:rsidR="00990D30" w:rsidRPr="00327ADB" w:rsidRDefault="00990D30" w:rsidP="00990D30">
      <w:pPr>
        <w:shd w:val="clear" w:color="auto" w:fill="FFFFFF"/>
        <w:spacing w:line="240" w:lineRule="auto"/>
      </w:pPr>
    </w:p>
    <w:p w14:paraId="01EBD8D0" w14:textId="77777777" w:rsidR="00990D30" w:rsidRPr="00957787" w:rsidRDefault="00990D30" w:rsidP="00990D30">
      <w:pPr>
        <w:shd w:val="clear" w:color="auto" w:fill="FFFFFF"/>
        <w:spacing w:line="240" w:lineRule="auto"/>
        <w:ind w:firstLine="708"/>
        <w:rPr>
          <w:rFonts w:ascii="Arial Black" w:hAnsi="Arial Black"/>
          <w:b/>
          <w:bCs/>
          <w:sz w:val="36"/>
          <w:szCs w:val="36"/>
        </w:rPr>
      </w:pPr>
      <w:r w:rsidRPr="00957787">
        <w:rPr>
          <w:rFonts w:ascii="Arial Black" w:hAnsi="Arial Black"/>
          <w:b/>
          <w:bCs/>
          <w:sz w:val="36"/>
          <w:szCs w:val="36"/>
        </w:rPr>
        <w:t>„</w:t>
      </w:r>
      <w:r>
        <w:rPr>
          <w:rFonts w:ascii="Arial Black" w:hAnsi="Arial Black"/>
          <w:b/>
          <w:bCs/>
          <w:sz w:val="36"/>
          <w:szCs w:val="36"/>
        </w:rPr>
        <w:t>Barokne strukture, suvremene forme</w:t>
      </w:r>
      <w:r w:rsidRPr="00957787">
        <w:rPr>
          <w:rFonts w:ascii="Arial Black" w:hAnsi="Arial Black"/>
          <w:b/>
          <w:bCs/>
          <w:sz w:val="36"/>
          <w:szCs w:val="36"/>
        </w:rPr>
        <w:t>“</w:t>
      </w:r>
    </w:p>
    <w:p w14:paraId="4FE962E0" w14:textId="77777777" w:rsidR="00990D30" w:rsidRDefault="00990D30" w:rsidP="00990D30">
      <w:pPr>
        <w:spacing w:after="0" w:line="240" w:lineRule="auto"/>
        <w:rPr>
          <w:rFonts w:ascii="Tahoma" w:eastAsia="Calibri" w:hAnsi="Tahoma" w:cs="Tahoma"/>
          <w:b/>
          <w:bCs/>
          <w:sz w:val="16"/>
          <w:szCs w:val="16"/>
          <w:u w:val="single"/>
        </w:rPr>
      </w:pPr>
    </w:p>
    <w:p w14:paraId="478317E0" w14:textId="77777777" w:rsidR="00990D30" w:rsidRDefault="00990D30" w:rsidP="00990D30">
      <w:pPr>
        <w:spacing w:after="0" w:line="240" w:lineRule="auto"/>
        <w:rPr>
          <w:rFonts w:ascii="Tahoma" w:eastAsia="Calibri" w:hAnsi="Tahoma" w:cs="Tahoma"/>
          <w:b/>
          <w:bCs/>
          <w:sz w:val="16"/>
          <w:szCs w:val="16"/>
          <w:u w:val="single"/>
        </w:rPr>
      </w:pPr>
    </w:p>
    <w:p w14:paraId="0B37B775" w14:textId="77777777" w:rsidR="00990D30" w:rsidRPr="00D20A1D" w:rsidRDefault="00990D30" w:rsidP="00990D30">
      <w:pPr>
        <w:spacing w:after="0" w:line="240" w:lineRule="auto"/>
        <w:ind w:firstLine="708"/>
        <w:rPr>
          <w:rFonts w:ascii="Tahoma" w:hAnsi="Tahoma" w:cs="Tahoma"/>
          <w:b/>
        </w:rPr>
      </w:pPr>
      <w:r w:rsidRPr="00D20A1D">
        <w:rPr>
          <w:rFonts w:ascii="Tahoma" w:hAnsi="Tahoma" w:cs="Tahoma"/>
          <w:b/>
          <w:color w:val="FF0000"/>
        </w:rPr>
        <w:t>2</w:t>
      </w:r>
      <w:r>
        <w:rPr>
          <w:rFonts w:ascii="Tahoma" w:hAnsi="Tahoma" w:cs="Tahoma"/>
          <w:b/>
          <w:color w:val="FF0000"/>
        </w:rPr>
        <w:t>0</w:t>
      </w:r>
      <w:r w:rsidRPr="00D20A1D">
        <w:rPr>
          <w:rFonts w:ascii="Tahoma" w:hAnsi="Tahoma" w:cs="Tahoma"/>
          <w:b/>
          <w:color w:val="FF0000"/>
        </w:rPr>
        <w:t>.9.- 2</w:t>
      </w:r>
      <w:r>
        <w:rPr>
          <w:rFonts w:ascii="Tahoma" w:hAnsi="Tahoma" w:cs="Tahoma"/>
          <w:b/>
          <w:color w:val="FF0000"/>
        </w:rPr>
        <w:t>0</w:t>
      </w:r>
      <w:r w:rsidRPr="00D20A1D">
        <w:rPr>
          <w:rFonts w:ascii="Tahoma" w:hAnsi="Tahoma" w:cs="Tahoma"/>
          <w:b/>
          <w:color w:val="FF0000"/>
        </w:rPr>
        <w:t>.11. 202</w:t>
      </w:r>
      <w:r>
        <w:rPr>
          <w:rFonts w:ascii="Tahoma" w:hAnsi="Tahoma" w:cs="Tahoma"/>
          <w:b/>
          <w:color w:val="FF0000"/>
        </w:rPr>
        <w:t>5</w:t>
      </w:r>
      <w:r w:rsidRPr="00D20A1D">
        <w:rPr>
          <w:rFonts w:ascii="Tahoma" w:hAnsi="Tahoma" w:cs="Tahoma"/>
          <w:b/>
          <w:color w:val="FF0000"/>
        </w:rPr>
        <w:t xml:space="preserve">. </w:t>
      </w:r>
      <w:r w:rsidRPr="00D20A1D">
        <w:rPr>
          <w:rFonts w:ascii="Tahoma" w:hAnsi="Tahoma" w:cs="Tahoma"/>
          <w:b/>
        </w:rPr>
        <w:t>/ Galerija K10, Varaždin, Kukuljevićeva 10</w:t>
      </w:r>
    </w:p>
    <w:p w14:paraId="7385B720" w14:textId="77777777" w:rsidR="00990D30" w:rsidRDefault="00990D30" w:rsidP="00990D30">
      <w:pPr>
        <w:rPr>
          <w:b/>
          <w:bCs/>
          <w:sz w:val="18"/>
          <w:szCs w:val="18"/>
        </w:rPr>
      </w:pPr>
    </w:p>
    <w:p w14:paraId="6BCF4C98" w14:textId="77777777" w:rsidR="00990D30" w:rsidRDefault="00990D30" w:rsidP="00990D30">
      <w:pPr>
        <w:rPr>
          <w:rFonts w:cstheme="minorHAnsi"/>
          <w:b/>
          <w:bCs/>
        </w:rPr>
      </w:pPr>
    </w:p>
    <w:p w14:paraId="0ABA5ABC" w14:textId="77777777" w:rsidR="00990D30" w:rsidRPr="003C5649" w:rsidRDefault="00990D30" w:rsidP="00990D30">
      <w:pPr>
        <w:rPr>
          <w:rFonts w:cstheme="minorHAnsi"/>
          <w:b/>
          <w:bCs/>
        </w:rPr>
      </w:pPr>
      <w:r w:rsidRPr="003C5649">
        <w:rPr>
          <w:rFonts w:cstheme="minorHAnsi"/>
          <w:b/>
          <w:bCs/>
        </w:rPr>
        <w:t>Ime i prezime autora/autorice:</w:t>
      </w:r>
      <w:r>
        <w:rPr>
          <w:rFonts w:cstheme="minorHAnsi"/>
          <w:b/>
          <w:bCs/>
        </w:rPr>
        <w:t xml:space="preserve"> </w:t>
      </w:r>
    </w:p>
    <w:p w14:paraId="2A3786FC" w14:textId="77777777" w:rsidR="00990D30" w:rsidRDefault="00990D30" w:rsidP="00990D30">
      <w:pPr>
        <w:spacing w:line="240" w:lineRule="auto"/>
        <w:rPr>
          <w:rFonts w:cstheme="minorHAnsi"/>
          <w:b/>
          <w:bCs/>
          <w:sz w:val="18"/>
          <w:szCs w:val="18"/>
          <w:u w:val="single"/>
        </w:rPr>
      </w:pPr>
    </w:p>
    <w:p w14:paraId="2F423D3A" w14:textId="77777777" w:rsidR="00990D30" w:rsidRDefault="00990D30" w:rsidP="00990D30">
      <w:pPr>
        <w:spacing w:line="240" w:lineRule="auto"/>
        <w:rPr>
          <w:rFonts w:cstheme="minorHAnsi"/>
          <w:b/>
          <w:bCs/>
          <w:sz w:val="18"/>
          <w:szCs w:val="18"/>
          <w:u w:val="single"/>
        </w:rPr>
      </w:pPr>
    </w:p>
    <w:p w14:paraId="1B339F15" w14:textId="77777777" w:rsidR="00990D30" w:rsidRPr="003C5649" w:rsidRDefault="00990D30" w:rsidP="00990D30">
      <w:pPr>
        <w:spacing w:line="240" w:lineRule="auto"/>
        <w:rPr>
          <w:rFonts w:cstheme="minorHAnsi"/>
          <w:b/>
          <w:bCs/>
          <w:sz w:val="18"/>
          <w:szCs w:val="18"/>
        </w:rPr>
      </w:pPr>
      <w:r w:rsidRPr="003C5649">
        <w:rPr>
          <w:rFonts w:cstheme="minorHAnsi"/>
          <w:b/>
          <w:bCs/>
          <w:sz w:val="18"/>
          <w:szCs w:val="18"/>
          <w:u w:val="single"/>
        </w:rPr>
        <w:t>Kontakti za komunikaciju tijekom pripreme izložbe</w:t>
      </w:r>
      <w:r w:rsidRPr="003C5649">
        <w:rPr>
          <w:rFonts w:cstheme="minorHAnsi"/>
          <w:b/>
          <w:bCs/>
          <w:sz w:val="18"/>
          <w:szCs w:val="18"/>
        </w:rPr>
        <w:t xml:space="preserve">: </w:t>
      </w:r>
    </w:p>
    <w:p w14:paraId="266AA745" w14:textId="77777777" w:rsidR="00990D30" w:rsidRPr="00932491" w:rsidRDefault="00990D30" w:rsidP="00990D30">
      <w:pPr>
        <w:spacing w:line="240" w:lineRule="auto"/>
        <w:rPr>
          <w:rFonts w:cstheme="minorHAnsi"/>
          <w:sz w:val="18"/>
          <w:szCs w:val="18"/>
        </w:rPr>
      </w:pPr>
      <w:r w:rsidRPr="00932491">
        <w:rPr>
          <w:rFonts w:cstheme="minorHAnsi"/>
          <w:sz w:val="18"/>
          <w:szCs w:val="18"/>
        </w:rPr>
        <w:t>Adresa</w:t>
      </w:r>
    </w:p>
    <w:p w14:paraId="649FD635" w14:textId="77777777" w:rsidR="00990D30" w:rsidRPr="00932491" w:rsidRDefault="00990D30" w:rsidP="00990D30">
      <w:pPr>
        <w:spacing w:line="240" w:lineRule="auto"/>
        <w:rPr>
          <w:rFonts w:cstheme="minorHAnsi"/>
          <w:sz w:val="18"/>
          <w:szCs w:val="18"/>
        </w:rPr>
      </w:pPr>
      <w:r w:rsidRPr="00932491">
        <w:rPr>
          <w:rFonts w:cstheme="minorHAnsi"/>
          <w:sz w:val="18"/>
          <w:szCs w:val="18"/>
        </w:rPr>
        <w:t>Telefon</w:t>
      </w:r>
    </w:p>
    <w:p w14:paraId="62E9AEC8" w14:textId="77777777" w:rsidR="00990D30" w:rsidRPr="00932491" w:rsidRDefault="00990D30" w:rsidP="00990D30">
      <w:pPr>
        <w:spacing w:line="240" w:lineRule="auto"/>
        <w:rPr>
          <w:rFonts w:cstheme="minorHAnsi"/>
          <w:sz w:val="18"/>
          <w:szCs w:val="18"/>
        </w:rPr>
      </w:pPr>
      <w:r w:rsidRPr="00932491">
        <w:rPr>
          <w:rFonts w:cstheme="minorHAnsi"/>
          <w:sz w:val="18"/>
          <w:szCs w:val="18"/>
        </w:rPr>
        <w:t>E-mail</w:t>
      </w:r>
      <w:r>
        <w:rPr>
          <w:rFonts w:cstheme="minorHAnsi"/>
          <w:sz w:val="18"/>
          <w:szCs w:val="18"/>
        </w:rPr>
        <w:t xml:space="preserve"> </w:t>
      </w:r>
    </w:p>
    <w:p w14:paraId="39E30E57" w14:textId="77777777" w:rsidR="00990D30" w:rsidRPr="003C5649" w:rsidRDefault="00990D30" w:rsidP="00990D30">
      <w:pPr>
        <w:spacing w:line="240" w:lineRule="auto"/>
        <w:rPr>
          <w:rFonts w:cstheme="minorHAnsi"/>
          <w:b/>
          <w:bCs/>
          <w:sz w:val="18"/>
          <w:szCs w:val="18"/>
          <w:u w:val="single"/>
        </w:rPr>
      </w:pPr>
      <w:r w:rsidRPr="003C5649">
        <w:rPr>
          <w:rFonts w:cstheme="minorHAnsi"/>
          <w:b/>
          <w:bCs/>
          <w:sz w:val="18"/>
          <w:szCs w:val="18"/>
          <w:u w:val="single"/>
        </w:rPr>
        <w:t>Kontakti za objavu u katalogu/</w:t>
      </w:r>
      <w:proofErr w:type="spellStart"/>
      <w:r w:rsidRPr="003C5649">
        <w:rPr>
          <w:rFonts w:cstheme="minorHAnsi"/>
          <w:b/>
          <w:bCs/>
          <w:sz w:val="18"/>
          <w:szCs w:val="18"/>
          <w:u w:val="single"/>
        </w:rPr>
        <w:t>deplijantu</w:t>
      </w:r>
      <w:proofErr w:type="spellEnd"/>
      <w:r w:rsidRPr="003C5649">
        <w:rPr>
          <w:rFonts w:cstheme="minorHAnsi"/>
          <w:b/>
          <w:bCs/>
          <w:sz w:val="18"/>
          <w:szCs w:val="18"/>
          <w:u w:val="single"/>
        </w:rPr>
        <w:t xml:space="preserve"> (po želji: adresa, e-mail, </w:t>
      </w:r>
      <w:proofErr w:type="spellStart"/>
      <w:r w:rsidRPr="003C5649">
        <w:rPr>
          <w:rFonts w:cstheme="minorHAnsi"/>
          <w:b/>
          <w:bCs/>
          <w:sz w:val="18"/>
          <w:szCs w:val="18"/>
          <w:u w:val="single"/>
        </w:rPr>
        <w:t>tel</w:t>
      </w:r>
      <w:proofErr w:type="spellEnd"/>
      <w:r w:rsidRPr="003C5649">
        <w:rPr>
          <w:rFonts w:cstheme="minorHAnsi"/>
          <w:b/>
          <w:bCs/>
          <w:sz w:val="18"/>
          <w:szCs w:val="18"/>
          <w:u w:val="single"/>
        </w:rPr>
        <w:t>, mobitel, web...)</w:t>
      </w:r>
    </w:p>
    <w:p w14:paraId="56A9F7B8" w14:textId="77777777" w:rsidR="00990D30" w:rsidRDefault="00990D30" w:rsidP="00990D30">
      <w:pPr>
        <w:rPr>
          <w:rFonts w:cstheme="minorHAnsi"/>
          <w:b/>
          <w:sz w:val="18"/>
          <w:szCs w:val="18"/>
          <w:u w:val="single"/>
        </w:rPr>
      </w:pPr>
    </w:p>
    <w:p w14:paraId="51913F0F" w14:textId="77777777" w:rsidR="00990D30" w:rsidRDefault="00990D30" w:rsidP="00990D30">
      <w:pPr>
        <w:rPr>
          <w:rFonts w:cstheme="minorHAnsi"/>
          <w:b/>
          <w:sz w:val="18"/>
          <w:szCs w:val="18"/>
          <w:u w:val="single"/>
        </w:rPr>
      </w:pPr>
    </w:p>
    <w:p w14:paraId="4C2D0DE5" w14:textId="77777777" w:rsidR="00990D30" w:rsidRPr="00350D2A" w:rsidRDefault="00990D30" w:rsidP="00990D30">
      <w:pPr>
        <w:rPr>
          <w:rFonts w:cstheme="minorHAnsi"/>
          <w:b/>
          <w:sz w:val="18"/>
          <w:szCs w:val="18"/>
          <w:u w:val="single"/>
        </w:rPr>
      </w:pPr>
      <w:r w:rsidRPr="003C5649">
        <w:rPr>
          <w:rFonts w:cstheme="minorHAnsi"/>
          <w:b/>
          <w:sz w:val="18"/>
          <w:szCs w:val="18"/>
          <w:u w:val="single"/>
        </w:rPr>
        <w:t>Podaci o radu/radovima koji se prijavljuju (moguće je prijaviti do tri (3) rada)</w:t>
      </w:r>
    </w:p>
    <w:p w14:paraId="777AF629" w14:textId="77777777" w:rsidR="00990D30" w:rsidRPr="00932491" w:rsidRDefault="00990D30" w:rsidP="00990D30">
      <w:pPr>
        <w:rPr>
          <w:rFonts w:cstheme="minorHAnsi"/>
          <w:b/>
          <w:sz w:val="18"/>
          <w:szCs w:val="18"/>
        </w:rPr>
      </w:pPr>
      <w:r w:rsidRPr="00932491">
        <w:rPr>
          <w:rFonts w:cstheme="minorHAnsi"/>
          <w:b/>
          <w:sz w:val="18"/>
          <w:szCs w:val="18"/>
        </w:rPr>
        <w:lastRenderedPageBreak/>
        <w:t>1. Naziv rada</w:t>
      </w:r>
      <w:r>
        <w:rPr>
          <w:rFonts w:cstheme="minorHAnsi"/>
          <w:b/>
          <w:sz w:val="18"/>
          <w:szCs w:val="18"/>
        </w:rPr>
        <w:t xml:space="preserve">:   </w:t>
      </w:r>
    </w:p>
    <w:p w14:paraId="43427948" w14:textId="77777777" w:rsidR="00990D30" w:rsidRPr="00932491" w:rsidRDefault="00990D30" w:rsidP="00990D30">
      <w:pPr>
        <w:spacing w:after="0" w:line="360" w:lineRule="auto"/>
        <w:rPr>
          <w:rFonts w:cstheme="minorHAnsi"/>
          <w:sz w:val="18"/>
          <w:szCs w:val="18"/>
        </w:rPr>
      </w:pPr>
      <w:bookmarkStart w:id="6" w:name="_Hlk43064259"/>
      <w:r w:rsidRPr="00932491">
        <w:rPr>
          <w:rFonts w:cstheme="minorHAnsi"/>
          <w:sz w:val="18"/>
          <w:szCs w:val="18"/>
        </w:rPr>
        <w:t>Godina izrade</w:t>
      </w:r>
      <w:r>
        <w:rPr>
          <w:rFonts w:cstheme="minorHAnsi"/>
          <w:sz w:val="18"/>
          <w:szCs w:val="18"/>
        </w:rPr>
        <w:t xml:space="preserve">:  </w:t>
      </w:r>
    </w:p>
    <w:p w14:paraId="683398B2" w14:textId="77777777" w:rsidR="00990D30" w:rsidRPr="00932491" w:rsidRDefault="00990D30" w:rsidP="00990D30">
      <w:pPr>
        <w:spacing w:after="0" w:line="360" w:lineRule="auto"/>
        <w:rPr>
          <w:rFonts w:cstheme="minorHAnsi"/>
          <w:sz w:val="18"/>
          <w:szCs w:val="18"/>
        </w:rPr>
      </w:pPr>
      <w:r w:rsidRPr="00932491">
        <w:rPr>
          <w:rFonts w:cstheme="minorHAnsi"/>
          <w:sz w:val="18"/>
          <w:szCs w:val="18"/>
        </w:rPr>
        <w:t>Materijal i tehnika</w:t>
      </w:r>
      <w:r>
        <w:rPr>
          <w:rFonts w:cstheme="minorHAnsi"/>
          <w:sz w:val="18"/>
          <w:szCs w:val="18"/>
        </w:rPr>
        <w:t xml:space="preserve">: </w:t>
      </w:r>
    </w:p>
    <w:p w14:paraId="1E75C0D4" w14:textId="77777777" w:rsidR="00990D30" w:rsidRPr="00932491" w:rsidRDefault="00990D30" w:rsidP="00990D30">
      <w:pPr>
        <w:spacing w:after="0" w:line="360" w:lineRule="auto"/>
        <w:rPr>
          <w:rFonts w:cstheme="minorHAnsi"/>
          <w:sz w:val="18"/>
          <w:szCs w:val="18"/>
        </w:rPr>
      </w:pPr>
      <w:r w:rsidRPr="00932491">
        <w:rPr>
          <w:rFonts w:cstheme="minorHAnsi"/>
          <w:sz w:val="18"/>
          <w:szCs w:val="18"/>
        </w:rPr>
        <w:t>Dimenzije rada u cm (2D:visina</w:t>
      </w:r>
      <w:r>
        <w:rPr>
          <w:rFonts w:cstheme="minorHAnsi"/>
          <w:sz w:val="18"/>
          <w:szCs w:val="18"/>
        </w:rPr>
        <w:t xml:space="preserve"> </w:t>
      </w:r>
      <w:r w:rsidRPr="00932491">
        <w:rPr>
          <w:rFonts w:cstheme="minorHAnsi"/>
          <w:sz w:val="18"/>
          <w:szCs w:val="18"/>
        </w:rPr>
        <w:t>x</w:t>
      </w:r>
      <w:r>
        <w:rPr>
          <w:rFonts w:cstheme="minorHAnsi"/>
          <w:sz w:val="18"/>
          <w:szCs w:val="18"/>
        </w:rPr>
        <w:t xml:space="preserve"> </w:t>
      </w:r>
      <w:r w:rsidRPr="00932491">
        <w:rPr>
          <w:rFonts w:cstheme="minorHAnsi"/>
          <w:sz w:val="18"/>
          <w:szCs w:val="18"/>
        </w:rPr>
        <w:t>dužina;  3D: visina</w:t>
      </w:r>
      <w:r>
        <w:rPr>
          <w:rFonts w:cstheme="minorHAnsi"/>
          <w:sz w:val="18"/>
          <w:szCs w:val="18"/>
        </w:rPr>
        <w:t xml:space="preserve"> </w:t>
      </w:r>
      <w:r w:rsidRPr="00932491">
        <w:rPr>
          <w:rFonts w:cstheme="minorHAnsi"/>
          <w:sz w:val="18"/>
          <w:szCs w:val="18"/>
        </w:rPr>
        <w:t>x</w:t>
      </w:r>
      <w:r>
        <w:rPr>
          <w:rFonts w:cstheme="minorHAnsi"/>
          <w:sz w:val="18"/>
          <w:szCs w:val="18"/>
        </w:rPr>
        <w:t xml:space="preserve"> </w:t>
      </w:r>
      <w:r w:rsidRPr="00932491">
        <w:rPr>
          <w:rFonts w:cstheme="minorHAnsi"/>
          <w:sz w:val="18"/>
          <w:szCs w:val="18"/>
        </w:rPr>
        <w:t>dužina</w:t>
      </w:r>
      <w:r>
        <w:rPr>
          <w:rFonts w:cstheme="minorHAnsi"/>
          <w:sz w:val="18"/>
          <w:szCs w:val="18"/>
        </w:rPr>
        <w:t xml:space="preserve"> </w:t>
      </w:r>
      <w:r w:rsidRPr="00932491">
        <w:rPr>
          <w:rFonts w:cstheme="minorHAnsi"/>
          <w:sz w:val="18"/>
          <w:szCs w:val="18"/>
        </w:rPr>
        <w:t>x</w:t>
      </w:r>
      <w:r>
        <w:rPr>
          <w:rFonts w:cstheme="minorHAnsi"/>
          <w:sz w:val="18"/>
          <w:szCs w:val="18"/>
        </w:rPr>
        <w:t xml:space="preserve"> </w:t>
      </w:r>
      <w:r w:rsidRPr="00932491">
        <w:rPr>
          <w:rFonts w:cstheme="minorHAnsi"/>
          <w:sz w:val="18"/>
          <w:szCs w:val="18"/>
        </w:rPr>
        <w:t>dubina)</w:t>
      </w:r>
      <w:r>
        <w:rPr>
          <w:rFonts w:cstheme="minorHAnsi"/>
          <w:sz w:val="18"/>
          <w:szCs w:val="18"/>
        </w:rPr>
        <w:t xml:space="preserve">:  </w:t>
      </w:r>
    </w:p>
    <w:p w14:paraId="26734887" w14:textId="77777777" w:rsidR="00990D30" w:rsidRPr="00932491" w:rsidRDefault="00990D30" w:rsidP="00990D30">
      <w:pPr>
        <w:spacing w:after="0" w:line="360" w:lineRule="auto"/>
        <w:rPr>
          <w:rFonts w:cstheme="minorHAnsi"/>
          <w:sz w:val="18"/>
          <w:szCs w:val="18"/>
        </w:rPr>
      </w:pPr>
      <w:r w:rsidRPr="00932491">
        <w:rPr>
          <w:rFonts w:cstheme="minorHAnsi"/>
          <w:sz w:val="18"/>
          <w:szCs w:val="18"/>
        </w:rPr>
        <w:t>Autor fotografije</w:t>
      </w:r>
      <w:r>
        <w:rPr>
          <w:rFonts w:cstheme="minorHAnsi"/>
          <w:sz w:val="18"/>
          <w:szCs w:val="18"/>
        </w:rPr>
        <w:t xml:space="preserve">:  </w:t>
      </w:r>
    </w:p>
    <w:p w14:paraId="2FB22FC5" w14:textId="77777777" w:rsidR="00990D30" w:rsidRPr="00932491" w:rsidRDefault="00990D30" w:rsidP="00990D30">
      <w:pPr>
        <w:spacing w:after="0" w:line="360" w:lineRule="auto"/>
        <w:rPr>
          <w:rFonts w:cstheme="minorHAnsi"/>
          <w:sz w:val="18"/>
          <w:szCs w:val="18"/>
        </w:rPr>
      </w:pPr>
      <w:r w:rsidRPr="00932491">
        <w:rPr>
          <w:rFonts w:cstheme="minorHAnsi"/>
          <w:sz w:val="18"/>
          <w:szCs w:val="18"/>
        </w:rPr>
        <w:t>Oprema potrebna za izlaganje rada</w:t>
      </w:r>
      <w:bookmarkEnd w:id="6"/>
      <w:r>
        <w:rPr>
          <w:rFonts w:cstheme="minorHAnsi"/>
          <w:sz w:val="18"/>
          <w:szCs w:val="18"/>
        </w:rPr>
        <w:t>:</w:t>
      </w:r>
    </w:p>
    <w:p w14:paraId="61DF7267" w14:textId="77777777" w:rsidR="00990D30" w:rsidRDefault="00990D30" w:rsidP="00990D30">
      <w:pPr>
        <w:rPr>
          <w:rFonts w:cstheme="minorHAnsi"/>
          <w:b/>
          <w:sz w:val="18"/>
          <w:szCs w:val="18"/>
        </w:rPr>
      </w:pPr>
    </w:p>
    <w:p w14:paraId="5434D174" w14:textId="77777777" w:rsidR="00990D30" w:rsidRPr="00932491" w:rsidRDefault="00990D30" w:rsidP="00990D30">
      <w:pPr>
        <w:rPr>
          <w:rFonts w:cstheme="minorHAnsi"/>
          <w:b/>
          <w:sz w:val="18"/>
          <w:szCs w:val="18"/>
        </w:rPr>
      </w:pPr>
      <w:r w:rsidRPr="00932491">
        <w:rPr>
          <w:rFonts w:cstheme="minorHAnsi"/>
          <w:b/>
          <w:sz w:val="18"/>
          <w:szCs w:val="18"/>
        </w:rPr>
        <w:t>2. Naziv rada</w:t>
      </w:r>
      <w:r>
        <w:rPr>
          <w:rFonts w:cstheme="minorHAnsi"/>
          <w:b/>
          <w:sz w:val="18"/>
          <w:szCs w:val="18"/>
        </w:rPr>
        <w:t>:</w:t>
      </w:r>
    </w:p>
    <w:p w14:paraId="09542889" w14:textId="77777777" w:rsidR="00990D30" w:rsidRPr="00932491" w:rsidRDefault="00990D30" w:rsidP="00990D30">
      <w:pPr>
        <w:spacing w:after="0" w:line="360" w:lineRule="auto"/>
        <w:rPr>
          <w:rFonts w:cstheme="minorHAnsi"/>
          <w:sz w:val="18"/>
          <w:szCs w:val="18"/>
        </w:rPr>
      </w:pPr>
      <w:bookmarkStart w:id="7" w:name="_Hlk43064295"/>
      <w:r w:rsidRPr="00932491">
        <w:rPr>
          <w:rFonts w:cstheme="minorHAnsi"/>
          <w:sz w:val="18"/>
          <w:szCs w:val="18"/>
        </w:rPr>
        <w:t>Godina izrade</w:t>
      </w:r>
      <w:r>
        <w:rPr>
          <w:rFonts w:cstheme="minorHAnsi"/>
          <w:sz w:val="18"/>
          <w:szCs w:val="18"/>
        </w:rPr>
        <w:t>:</w:t>
      </w:r>
    </w:p>
    <w:p w14:paraId="7CA3B7A1" w14:textId="77777777" w:rsidR="00990D30" w:rsidRPr="00932491" w:rsidRDefault="00990D30" w:rsidP="00990D30">
      <w:pPr>
        <w:spacing w:after="0" w:line="360" w:lineRule="auto"/>
        <w:rPr>
          <w:rFonts w:cstheme="minorHAnsi"/>
          <w:sz w:val="18"/>
          <w:szCs w:val="18"/>
        </w:rPr>
      </w:pPr>
      <w:r w:rsidRPr="00932491">
        <w:rPr>
          <w:rFonts w:cstheme="minorHAnsi"/>
          <w:sz w:val="18"/>
          <w:szCs w:val="18"/>
        </w:rPr>
        <w:t>Materijal i tehnika</w:t>
      </w:r>
      <w:r>
        <w:rPr>
          <w:rFonts w:cstheme="minorHAnsi"/>
          <w:sz w:val="18"/>
          <w:szCs w:val="18"/>
        </w:rPr>
        <w:t>:</w:t>
      </w:r>
    </w:p>
    <w:p w14:paraId="2FC88D9B" w14:textId="77777777" w:rsidR="00990D30" w:rsidRPr="00932491" w:rsidRDefault="00990D30" w:rsidP="00990D30">
      <w:pPr>
        <w:spacing w:after="0" w:line="360" w:lineRule="auto"/>
        <w:rPr>
          <w:rFonts w:cstheme="minorHAnsi"/>
          <w:sz w:val="18"/>
          <w:szCs w:val="18"/>
        </w:rPr>
      </w:pPr>
      <w:r w:rsidRPr="00932491">
        <w:rPr>
          <w:rFonts w:cstheme="minorHAnsi"/>
          <w:sz w:val="18"/>
          <w:szCs w:val="18"/>
        </w:rPr>
        <w:t>Dimenzije rada u cm (2D:visina</w:t>
      </w:r>
      <w:r>
        <w:rPr>
          <w:rFonts w:cstheme="minorHAnsi"/>
          <w:sz w:val="18"/>
          <w:szCs w:val="18"/>
        </w:rPr>
        <w:t xml:space="preserve"> </w:t>
      </w:r>
      <w:r w:rsidRPr="00932491">
        <w:rPr>
          <w:rFonts w:cstheme="minorHAnsi"/>
          <w:sz w:val="18"/>
          <w:szCs w:val="18"/>
        </w:rPr>
        <w:t>x</w:t>
      </w:r>
      <w:r>
        <w:rPr>
          <w:rFonts w:cstheme="minorHAnsi"/>
          <w:sz w:val="18"/>
          <w:szCs w:val="18"/>
        </w:rPr>
        <w:t xml:space="preserve"> </w:t>
      </w:r>
      <w:r w:rsidRPr="00932491">
        <w:rPr>
          <w:rFonts w:cstheme="minorHAnsi"/>
          <w:sz w:val="18"/>
          <w:szCs w:val="18"/>
        </w:rPr>
        <w:t>dužina;  3D: visina</w:t>
      </w:r>
      <w:r>
        <w:rPr>
          <w:rFonts w:cstheme="minorHAnsi"/>
          <w:sz w:val="18"/>
          <w:szCs w:val="18"/>
        </w:rPr>
        <w:t xml:space="preserve"> </w:t>
      </w:r>
      <w:r w:rsidRPr="00932491">
        <w:rPr>
          <w:rFonts w:cstheme="minorHAnsi"/>
          <w:sz w:val="18"/>
          <w:szCs w:val="18"/>
        </w:rPr>
        <w:t>x</w:t>
      </w:r>
      <w:r>
        <w:rPr>
          <w:rFonts w:cstheme="minorHAnsi"/>
          <w:sz w:val="18"/>
          <w:szCs w:val="18"/>
        </w:rPr>
        <w:t xml:space="preserve"> </w:t>
      </w:r>
      <w:r w:rsidRPr="00932491">
        <w:rPr>
          <w:rFonts w:cstheme="minorHAnsi"/>
          <w:sz w:val="18"/>
          <w:szCs w:val="18"/>
        </w:rPr>
        <w:t>dužina</w:t>
      </w:r>
      <w:r>
        <w:rPr>
          <w:rFonts w:cstheme="minorHAnsi"/>
          <w:sz w:val="18"/>
          <w:szCs w:val="18"/>
        </w:rPr>
        <w:t xml:space="preserve"> </w:t>
      </w:r>
      <w:r w:rsidRPr="00932491">
        <w:rPr>
          <w:rFonts w:cstheme="minorHAnsi"/>
          <w:sz w:val="18"/>
          <w:szCs w:val="18"/>
        </w:rPr>
        <w:t>x</w:t>
      </w:r>
      <w:r>
        <w:rPr>
          <w:rFonts w:cstheme="minorHAnsi"/>
          <w:sz w:val="18"/>
          <w:szCs w:val="18"/>
        </w:rPr>
        <w:t xml:space="preserve"> </w:t>
      </w:r>
      <w:r w:rsidRPr="00932491">
        <w:rPr>
          <w:rFonts w:cstheme="minorHAnsi"/>
          <w:sz w:val="18"/>
          <w:szCs w:val="18"/>
        </w:rPr>
        <w:t>dubina)</w:t>
      </w:r>
      <w:r>
        <w:rPr>
          <w:rFonts w:cstheme="minorHAnsi"/>
          <w:sz w:val="18"/>
          <w:szCs w:val="18"/>
        </w:rPr>
        <w:t>:</w:t>
      </w:r>
    </w:p>
    <w:p w14:paraId="3BED3F5D" w14:textId="77777777" w:rsidR="00990D30" w:rsidRPr="00932491" w:rsidRDefault="00990D30" w:rsidP="00990D30">
      <w:pPr>
        <w:spacing w:after="0" w:line="360" w:lineRule="auto"/>
        <w:rPr>
          <w:rFonts w:cstheme="minorHAnsi"/>
          <w:sz w:val="18"/>
          <w:szCs w:val="18"/>
        </w:rPr>
      </w:pPr>
      <w:r w:rsidRPr="00932491">
        <w:rPr>
          <w:rFonts w:cstheme="minorHAnsi"/>
          <w:sz w:val="18"/>
          <w:szCs w:val="18"/>
        </w:rPr>
        <w:t>Autor fotografije</w:t>
      </w:r>
      <w:r>
        <w:rPr>
          <w:rFonts w:cstheme="minorHAnsi"/>
          <w:sz w:val="18"/>
          <w:szCs w:val="18"/>
        </w:rPr>
        <w:t>:</w:t>
      </w:r>
    </w:p>
    <w:p w14:paraId="17A49446" w14:textId="77777777" w:rsidR="00990D30" w:rsidRPr="00932491" w:rsidRDefault="00990D30" w:rsidP="00990D30">
      <w:pPr>
        <w:spacing w:after="0" w:line="360" w:lineRule="auto"/>
        <w:rPr>
          <w:rFonts w:cstheme="minorHAnsi"/>
          <w:sz w:val="18"/>
          <w:szCs w:val="18"/>
        </w:rPr>
      </w:pPr>
      <w:r w:rsidRPr="00932491">
        <w:rPr>
          <w:rFonts w:cstheme="minorHAnsi"/>
          <w:sz w:val="18"/>
          <w:szCs w:val="18"/>
        </w:rPr>
        <w:t>Oprema potrebna za izlaganje rada</w:t>
      </w:r>
      <w:r>
        <w:rPr>
          <w:rFonts w:cstheme="minorHAnsi"/>
          <w:sz w:val="18"/>
          <w:szCs w:val="18"/>
        </w:rPr>
        <w:t>:</w:t>
      </w:r>
    </w:p>
    <w:bookmarkEnd w:id="7"/>
    <w:p w14:paraId="1FD911D4" w14:textId="77777777" w:rsidR="00990D30" w:rsidRDefault="00990D30" w:rsidP="00990D30">
      <w:pPr>
        <w:rPr>
          <w:rFonts w:cstheme="minorHAnsi"/>
          <w:b/>
          <w:sz w:val="18"/>
          <w:szCs w:val="18"/>
        </w:rPr>
      </w:pPr>
    </w:p>
    <w:p w14:paraId="658DC808" w14:textId="77777777" w:rsidR="00990D30" w:rsidRPr="00932491" w:rsidRDefault="00990D30" w:rsidP="00990D30">
      <w:pPr>
        <w:rPr>
          <w:rFonts w:cstheme="minorHAnsi"/>
          <w:b/>
          <w:sz w:val="18"/>
          <w:szCs w:val="18"/>
        </w:rPr>
      </w:pPr>
      <w:r w:rsidRPr="00932491">
        <w:rPr>
          <w:rFonts w:cstheme="minorHAnsi"/>
          <w:b/>
          <w:sz w:val="18"/>
          <w:szCs w:val="18"/>
        </w:rPr>
        <w:t>3. Naziv rada</w:t>
      </w:r>
      <w:r>
        <w:rPr>
          <w:rFonts w:cstheme="minorHAnsi"/>
          <w:b/>
          <w:sz w:val="18"/>
          <w:szCs w:val="18"/>
        </w:rPr>
        <w:t>:</w:t>
      </w:r>
    </w:p>
    <w:p w14:paraId="0B3FC8D4" w14:textId="77777777" w:rsidR="00990D30" w:rsidRPr="00932491" w:rsidRDefault="00990D30" w:rsidP="00990D30">
      <w:pPr>
        <w:spacing w:after="0" w:line="360" w:lineRule="auto"/>
        <w:rPr>
          <w:rFonts w:cstheme="minorHAnsi"/>
          <w:sz w:val="18"/>
          <w:szCs w:val="18"/>
        </w:rPr>
      </w:pPr>
      <w:r w:rsidRPr="00932491">
        <w:rPr>
          <w:rFonts w:cstheme="minorHAnsi"/>
          <w:sz w:val="18"/>
          <w:szCs w:val="18"/>
        </w:rPr>
        <w:t>Godina izrade</w:t>
      </w:r>
      <w:r>
        <w:rPr>
          <w:rFonts w:cstheme="minorHAnsi"/>
          <w:sz w:val="18"/>
          <w:szCs w:val="18"/>
        </w:rPr>
        <w:t>:</w:t>
      </w:r>
    </w:p>
    <w:p w14:paraId="29083267" w14:textId="77777777" w:rsidR="00990D30" w:rsidRPr="00932491" w:rsidRDefault="00990D30" w:rsidP="00990D30">
      <w:pPr>
        <w:spacing w:after="0" w:line="360" w:lineRule="auto"/>
        <w:rPr>
          <w:rFonts w:cstheme="minorHAnsi"/>
          <w:sz w:val="18"/>
          <w:szCs w:val="18"/>
        </w:rPr>
      </w:pPr>
      <w:r w:rsidRPr="00932491">
        <w:rPr>
          <w:rFonts w:cstheme="minorHAnsi"/>
          <w:sz w:val="18"/>
          <w:szCs w:val="18"/>
        </w:rPr>
        <w:t>Materijal i tehnika</w:t>
      </w:r>
      <w:r>
        <w:rPr>
          <w:rFonts w:cstheme="minorHAnsi"/>
          <w:sz w:val="18"/>
          <w:szCs w:val="18"/>
        </w:rPr>
        <w:t>:</w:t>
      </w:r>
    </w:p>
    <w:p w14:paraId="3A825489" w14:textId="77777777" w:rsidR="00990D30" w:rsidRPr="00932491" w:rsidRDefault="00990D30" w:rsidP="00990D30">
      <w:pPr>
        <w:spacing w:after="0" w:line="360" w:lineRule="auto"/>
        <w:rPr>
          <w:rFonts w:cstheme="minorHAnsi"/>
          <w:sz w:val="18"/>
          <w:szCs w:val="18"/>
        </w:rPr>
      </w:pPr>
      <w:r w:rsidRPr="00932491">
        <w:rPr>
          <w:rFonts w:cstheme="minorHAnsi"/>
          <w:sz w:val="18"/>
          <w:szCs w:val="18"/>
        </w:rPr>
        <w:t>Dimenzije rada u cm (2D:visina</w:t>
      </w:r>
      <w:r>
        <w:rPr>
          <w:rFonts w:cstheme="minorHAnsi"/>
          <w:sz w:val="18"/>
          <w:szCs w:val="18"/>
        </w:rPr>
        <w:t xml:space="preserve"> </w:t>
      </w:r>
      <w:r w:rsidRPr="00932491">
        <w:rPr>
          <w:rFonts w:cstheme="minorHAnsi"/>
          <w:sz w:val="18"/>
          <w:szCs w:val="18"/>
        </w:rPr>
        <w:t>x</w:t>
      </w:r>
      <w:r>
        <w:rPr>
          <w:rFonts w:cstheme="minorHAnsi"/>
          <w:sz w:val="18"/>
          <w:szCs w:val="18"/>
        </w:rPr>
        <w:t xml:space="preserve"> </w:t>
      </w:r>
      <w:r w:rsidRPr="00932491">
        <w:rPr>
          <w:rFonts w:cstheme="minorHAnsi"/>
          <w:sz w:val="18"/>
          <w:szCs w:val="18"/>
        </w:rPr>
        <w:t>dužina;  3D: visina</w:t>
      </w:r>
      <w:r>
        <w:rPr>
          <w:rFonts w:cstheme="minorHAnsi"/>
          <w:sz w:val="18"/>
          <w:szCs w:val="18"/>
        </w:rPr>
        <w:t xml:space="preserve"> </w:t>
      </w:r>
      <w:r w:rsidRPr="00932491">
        <w:rPr>
          <w:rFonts w:cstheme="minorHAnsi"/>
          <w:sz w:val="18"/>
          <w:szCs w:val="18"/>
        </w:rPr>
        <w:t>x</w:t>
      </w:r>
      <w:r>
        <w:rPr>
          <w:rFonts w:cstheme="minorHAnsi"/>
          <w:sz w:val="18"/>
          <w:szCs w:val="18"/>
        </w:rPr>
        <w:t xml:space="preserve"> </w:t>
      </w:r>
      <w:r w:rsidRPr="00932491">
        <w:rPr>
          <w:rFonts w:cstheme="minorHAnsi"/>
          <w:sz w:val="18"/>
          <w:szCs w:val="18"/>
        </w:rPr>
        <w:t>dužina</w:t>
      </w:r>
      <w:r>
        <w:rPr>
          <w:rFonts w:cstheme="minorHAnsi"/>
          <w:sz w:val="18"/>
          <w:szCs w:val="18"/>
        </w:rPr>
        <w:t xml:space="preserve"> </w:t>
      </w:r>
      <w:r w:rsidRPr="00932491">
        <w:rPr>
          <w:rFonts w:cstheme="minorHAnsi"/>
          <w:sz w:val="18"/>
          <w:szCs w:val="18"/>
        </w:rPr>
        <w:t>x</w:t>
      </w:r>
      <w:r>
        <w:rPr>
          <w:rFonts w:cstheme="minorHAnsi"/>
          <w:sz w:val="18"/>
          <w:szCs w:val="18"/>
        </w:rPr>
        <w:t xml:space="preserve"> </w:t>
      </w:r>
      <w:r w:rsidRPr="00932491">
        <w:rPr>
          <w:rFonts w:cstheme="minorHAnsi"/>
          <w:sz w:val="18"/>
          <w:szCs w:val="18"/>
        </w:rPr>
        <w:t>dubina)</w:t>
      </w:r>
      <w:r>
        <w:rPr>
          <w:rFonts w:cstheme="minorHAnsi"/>
          <w:sz w:val="18"/>
          <w:szCs w:val="18"/>
        </w:rPr>
        <w:t>:</w:t>
      </w:r>
    </w:p>
    <w:p w14:paraId="34F1F1AC" w14:textId="77777777" w:rsidR="00990D30" w:rsidRPr="00932491" w:rsidRDefault="00990D30" w:rsidP="00990D30">
      <w:pPr>
        <w:spacing w:after="0" w:line="360" w:lineRule="auto"/>
        <w:rPr>
          <w:rFonts w:cstheme="minorHAnsi"/>
          <w:sz w:val="18"/>
          <w:szCs w:val="18"/>
        </w:rPr>
      </w:pPr>
      <w:r w:rsidRPr="00932491">
        <w:rPr>
          <w:rFonts w:cstheme="minorHAnsi"/>
          <w:sz w:val="18"/>
          <w:szCs w:val="18"/>
        </w:rPr>
        <w:t>Autor fotografije</w:t>
      </w:r>
      <w:r>
        <w:rPr>
          <w:rFonts w:cstheme="minorHAnsi"/>
          <w:sz w:val="18"/>
          <w:szCs w:val="18"/>
        </w:rPr>
        <w:t>:</w:t>
      </w:r>
    </w:p>
    <w:p w14:paraId="40D12E86" w14:textId="77777777" w:rsidR="00990D30" w:rsidRPr="00932491" w:rsidRDefault="00990D30" w:rsidP="00990D30">
      <w:pPr>
        <w:spacing w:after="0" w:line="360" w:lineRule="auto"/>
        <w:rPr>
          <w:rFonts w:cstheme="minorHAnsi"/>
          <w:sz w:val="18"/>
          <w:szCs w:val="18"/>
        </w:rPr>
      </w:pPr>
      <w:r w:rsidRPr="00932491">
        <w:rPr>
          <w:rFonts w:cstheme="minorHAnsi"/>
          <w:sz w:val="18"/>
          <w:szCs w:val="18"/>
        </w:rPr>
        <w:t>Oprema potrebna za izlaganje rada</w:t>
      </w:r>
      <w:r>
        <w:rPr>
          <w:rFonts w:cstheme="minorHAnsi"/>
          <w:sz w:val="18"/>
          <w:szCs w:val="18"/>
        </w:rPr>
        <w:t>:</w:t>
      </w:r>
    </w:p>
    <w:p w14:paraId="33F298C2" w14:textId="77777777" w:rsidR="00990D30" w:rsidRPr="00932491" w:rsidRDefault="00990D30" w:rsidP="00990D30">
      <w:pPr>
        <w:rPr>
          <w:rFonts w:cstheme="minorHAnsi"/>
          <w:sz w:val="18"/>
          <w:szCs w:val="18"/>
        </w:rPr>
      </w:pPr>
    </w:p>
    <w:p w14:paraId="7CDB084A" w14:textId="77777777" w:rsidR="00990D30" w:rsidRPr="00932491" w:rsidRDefault="00990D30" w:rsidP="00990D30">
      <w:pPr>
        <w:rPr>
          <w:rFonts w:cstheme="minorHAnsi"/>
          <w:b/>
          <w:bCs/>
          <w:sz w:val="18"/>
          <w:szCs w:val="18"/>
          <w:u w:val="single"/>
        </w:rPr>
      </w:pPr>
      <w:r w:rsidRPr="00932491">
        <w:rPr>
          <w:rFonts w:cstheme="minorHAnsi"/>
          <w:b/>
          <w:bCs/>
          <w:sz w:val="18"/>
          <w:szCs w:val="18"/>
          <w:u w:val="single"/>
        </w:rPr>
        <w:t xml:space="preserve">Kratka biografija autora/autorice </w:t>
      </w:r>
      <w:r>
        <w:rPr>
          <w:rFonts w:cstheme="minorHAnsi"/>
          <w:b/>
          <w:bCs/>
          <w:sz w:val="18"/>
          <w:szCs w:val="18"/>
          <w:u w:val="single"/>
        </w:rPr>
        <w:t>:</w:t>
      </w:r>
    </w:p>
    <w:p w14:paraId="79D9F976" w14:textId="77777777" w:rsidR="00990D30" w:rsidRPr="00932491" w:rsidRDefault="00990D30" w:rsidP="00990D30">
      <w:pPr>
        <w:rPr>
          <w:rFonts w:cstheme="minorHAnsi"/>
          <w:sz w:val="18"/>
          <w:szCs w:val="18"/>
        </w:rPr>
      </w:pPr>
    </w:p>
    <w:p w14:paraId="3A442A5D" w14:textId="77777777" w:rsidR="00990D30" w:rsidRDefault="00990D30" w:rsidP="00990D30">
      <w:pPr>
        <w:spacing w:after="0"/>
        <w:rPr>
          <w:rFonts w:cstheme="minorHAnsi"/>
          <w:sz w:val="18"/>
          <w:szCs w:val="18"/>
        </w:rPr>
      </w:pPr>
    </w:p>
    <w:p w14:paraId="641A0D6C" w14:textId="77777777" w:rsidR="00990D30" w:rsidRDefault="00990D30" w:rsidP="00990D30">
      <w:pPr>
        <w:spacing w:after="0"/>
        <w:rPr>
          <w:rFonts w:cstheme="minorHAnsi"/>
          <w:sz w:val="18"/>
          <w:szCs w:val="18"/>
        </w:rPr>
      </w:pPr>
    </w:p>
    <w:p w14:paraId="5681C7B1" w14:textId="77777777" w:rsidR="00990D30" w:rsidRDefault="00990D30" w:rsidP="00990D30">
      <w:pPr>
        <w:spacing w:after="0"/>
        <w:rPr>
          <w:rFonts w:cstheme="minorHAnsi"/>
          <w:sz w:val="18"/>
          <w:szCs w:val="18"/>
        </w:rPr>
      </w:pPr>
    </w:p>
    <w:p w14:paraId="4BD6BAE0" w14:textId="77777777" w:rsidR="00990D30" w:rsidRDefault="00990D30" w:rsidP="00990D30">
      <w:pPr>
        <w:spacing w:after="0"/>
        <w:rPr>
          <w:rFonts w:cstheme="minorHAnsi"/>
          <w:sz w:val="18"/>
          <w:szCs w:val="18"/>
        </w:rPr>
      </w:pPr>
    </w:p>
    <w:p w14:paraId="07CBFA98" w14:textId="77777777" w:rsidR="00990D30" w:rsidRDefault="00990D30" w:rsidP="00990D30">
      <w:pPr>
        <w:spacing w:after="0"/>
        <w:rPr>
          <w:rFonts w:cstheme="minorHAnsi"/>
          <w:sz w:val="18"/>
          <w:szCs w:val="18"/>
        </w:rPr>
      </w:pPr>
    </w:p>
    <w:p w14:paraId="37595D2E" w14:textId="77777777" w:rsidR="00990D30" w:rsidRPr="00932491" w:rsidRDefault="00990D30" w:rsidP="00990D30">
      <w:pPr>
        <w:spacing w:after="0"/>
        <w:rPr>
          <w:rFonts w:eastAsia="Times New Roman" w:cstheme="minorHAnsi"/>
          <w:sz w:val="18"/>
          <w:szCs w:val="18"/>
          <w:lang w:eastAsia="hr-HR"/>
        </w:rPr>
      </w:pPr>
      <w:r w:rsidRPr="00932491">
        <w:rPr>
          <w:rFonts w:cstheme="minorHAnsi"/>
          <w:sz w:val="18"/>
          <w:szCs w:val="18"/>
        </w:rPr>
        <w:t xml:space="preserve">Ispunjenu </w:t>
      </w:r>
      <w:r w:rsidRPr="00932491">
        <w:rPr>
          <w:rFonts w:cstheme="minorHAnsi"/>
          <w:b/>
          <w:bCs/>
          <w:sz w:val="18"/>
          <w:szCs w:val="18"/>
        </w:rPr>
        <w:t>prijavnicu i fotografiju/fotografije</w:t>
      </w:r>
      <w:r w:rsidRPr="00932491">
        <w:rPr>
          <w:rFonts w:cstheme="minorHAnsi"/>
          <w:sz w:val="18"/>
          <w:szCs w:val="18"/>
        </w:rPr>
        <w:t xml:space="preserve"> rada/radova poslati na mail-adrese</w:t>
      </w:r>
      <w:r w:rsidRPr="00932491">
        <w:rPr>
          <w:rFonts w:eastAsia="Times New Roman" w:cstheme="minorHAnsi"/>
          <w:sz w:val="18"/>
          <w:szCs w:val="18"/>
          <w:lang w:eastAsia="hr-HR"/>
        </w:rPr>
        <w:t xml:space="preserve">: </w:t>
      </w:r>
      <w:hyperlink r:id="rId14" w:history="1">
        <w:r w:rsidRPr="00932491">
          <w:rPr>
            <w:rStyle w:val="Hyperlink"/>
            <w:rFonts w:eastAsia="Times New Roman" w:cstheme="minorHAnsi"/>
            <w:sz w:val="18"/>
            <w:szCs w:val="18"/>
            <w:lang w:eastAsia="hr-HR"/>
          </w:rPr>
          <w:t>visla.slavica@gmail.com</w:t>
        </w:r>
      </w:hyperlink>
      <w:r w:rsidRPr="00932491">
        <w:rPr>
          <w:rStyle w:val="Hyperlink"/>
          <w:rFonts w:eastAsia="Times New Roman" w:cstheme="minorHAnsi"/>
          <w:sz w:val="18"/>
          <w:szCs w:val="18"/>
          <w:lang w:eastAsia="hr-HR"/>
        </w:rPr>
        <w:t>; zeljka.bracko7@gmail.com</w:t>
      </w:r>
      <w:r w:rsidRPr="00932491">
        <w:rPr>
          <w:rFonts w:eastAsia="Times New Roman" w:cstheme="minorHAnsi"/>
          <w:sz w:val="18"/>
          <w:szCs w:val="18"/>
          <w:lang w:eastAsia="hr-HR"/>
        </w:rPr>
        <w:t xml:space="preserve"> </w:t>
      </w:r>
    </w:p>
    <w:p w14:paraId="7A587DE2" w14:textId="77777777" w:rsidR="00990D30" w:rsidRPr="00D20A1D" w:rsidRDefault="00990D30" w:rsidP="00990D30">
      <w:pPr>
        <w:spacing w:after="0"/>
        <w:rPr>
          <w:rFonts w:eastAsia="Times New Roman" w:cstheme="minorHAnsi"/>
          <w:b/>
          <w:color w:val="FF0000"/>
          <w:sz w:val="18"/>
          <w:szCs w:val="18"/>
          <w:lang w:eastAsia="hr-HR"/>
        </w:rPr>
      </w:pPr>
      <w:r w:rsidRPr="00932491">
        <w:rPr>
          <w:rFonts w:eastAsia="Times New Roman" w:cstheme="minorHAnsi"/>
          <w:sz w:val="18"/>
          <w:szCs w:val="18"/>
          <w:lang w:eastAsia="hr-HR"/>
        </w:rPr>
        <w:t xml:space="preserve">Fotografija/fotografije treba/trebaju biti u </w:t>
      </w:r>
      <w:proofErr w:type="spellStart"/>
      <w:r w:rsidRPr="00932491">
        <w:rPr>
          <w:rFonts w:eastAsia="Times New Roman" w:cstheme="minorHAnsi"/>
          <w:sz w:val="18"/>
          <w:szCs w:val="18"/>
          <w:lang w:eastAsia="hr-HR"/>
        </w:rPr>
        <w:t>jpg</w:t>
      </w:r>
      <w:proofErr w:type="spellEnd"/>
      <w:r w:rsidRPr="00932491">
        <w:rPr>
          <w:rFonts w:eastAsia="Times New Roman" w:cstheme="minorHAnsi"/>
          <w:sz w:val="18"/>
          <w:szCs w:val="18"/>
          <w:lang w:eastAsia="hr-HR"/>
        </w:rPr>
        <w:t xml:space="preserve"> ili </w:t>
      </w:r>
      <w:proofErr w:type="spellStart"/>
      <w:r w:rsidRPr="00932491">
        <w:rPr>
          <w:rFonts w:eastAsia="Times New Roman" w:cstheme="minorHAnsi"/>
          <w:sz w:val="18"/>
          <w:szCs w:val="18"/>
          <w:lang w:eastAsia="hr-HR"/>
        </w:rPr>
        <w:t>tif</w:t>
      </w:r>
      <w:proofErr w:type="spellEnd"/>
      <w:r w:rsidRPr="00932491">
        <w:rPr>
          <w:rFonts w:eastAsia="Times New Roman" w:cstheme="minorHAnsi"/>
          <w:sz w:val="18"/>
          <w:szCs w:val="18"/>
          <w:lang w:eastAsia="hr-HR"/>
        </w:rPr>
        <w:t xml:space="preserve"> formatu, CMYK mode</w:t>
      </w:r>
      <w:r>
        <w:rPr>
          <w:rFonts w:eastAsia="Times New Roman" w:cstheme="minorHAnsi"/>
          <w:sz w:val="18"/>
          <w:szCs w:val="18"/>
          <w:lang w:eastAsia="hr-HR"/>
        </w:rPr>
        <w:t>-u</w:t>
      </w:r>
      <w:r w:rsidRPr="00932491">
        <w:rPr>
          <w:rFonts w:eastAsia="Times New Roman" w:cstheme="minorHAnsi"/>
          <w:sz w:val="18"/>
          <w:szCs w:val="18"/>
          <w:lang w:eastAsia="hr-HR"/>
        </w:rPr>
        <w:t xml:space="preserve">, u rezoluciji već pripremljenoj za tisak: ne manjoj od 300 </w:t>
      </w:r>
      <w:proofErr w:type="spellStart"/>
      <w:r w:rsidRPr="00932491">
        <w:rPr>
          <w:rFonts w:eastAsia="Times New Roman" w:cstheme="minorHAnsi"/>
          <w:sz w:val="18"/>
          <w:szCs w:val="18"/>
          <w:lang w:eastAsia="hr-HR"/>
        </w:rPr>
        <w:t>dpija</w:t>
      </w:r>
      <w:proofErr w:type="spellEnd"/>
      <w:r w:rsidRPr="00932491">
        <w:rPr>
          <w:rFonts w:eastAsia="Times New Roman" w:cstheme="minorHAnsi"/>
          <w:sz w:val="18"/>
          <w:szCs w:val="18"/>
          <w:lang w:eastAsia="hr-HR"/>
        </w:rPr>
        <w:t xml:space="preserve">, oko 3000 </w:t>
      </w:r>
      <w:proofErr w:type="spellStart"/>
      <w:r w:rsidRPr="00932491">
        <w:rPr>
          <w:rFonts w:eastAsia="Times New Roman" w:cstheme="minorHAnsi"/>
          <w:sz w:val="18"/>
          <w:szCs w:val="18"/>
          <w:lang w:eastAsia="hr-HR"/>
        </w:rPr>
        <w:t>pixela</w:t>
      </w:r>
      <w:proofErr w:type="spellEnd"/>
      <w:r w:rsidRPr="00932491">
        <w:rPr>
          <w:rFonts w:eastAsia="Times New Roman" w:cstheme="minorHAnsi"/>
          <w:sz w:val="18"/>
          <w:szCs w:val="18"/>
          <w:lang w:eastAsia="hr-HR"/>
        </w:rPr>
        <w:t xml:space="preserve"> duža strana fotografije (veličina min 2 MB). - </w:t>
      </w:r>
      <w:r w:rsidRPr="00932491">
        <w:rPr>
          <w:rFonts w:eastAsia="Times New Roman" w:cstheme="minorHAnsi"/>
          <w:b/>
          <w:sz w:val="18"/>
          <w:szCs w:val="18"/>
          <w:lang w:eastAsia="hr-HR"/>
        </w:rPr>
        <w:t xml:space="preserve">Molimo Vas da fotografiju/fotografije rada/radova imenujete istim nazivom kojeg ćete navesti u Prijavnici, kako bismo mogli povezati fotografiju i opis naveden u Prijavnici. </w:t>
      </w:r>
      <w:r w:rsidRPr="00D20A1D">
        <w:rPr>
          <w:rFonts w:eastAsia="Times New Roman" w:cstheme="minorHAnsi"/>
          <w:b/>
          <w:color w:val="FF0000"/>
          <w:sz w:val="18"/>
          <w:szCs w:val="18"/>
          <w:lang w:eastAsia="hr-HR"/>
        </w:rPr>
        <w:t xml:space="preserve">Poruku naslovite </w:t>
      </w:r>
      <w:r w:rsidRPr="00D20A1D">
        <w:rPr>
          <w:rFonts w:eastAsia="Times New Roman" w:cstheme="minorHAnsi"/>
          <w:b/>
          <w:color w:val="FF0000"/>
          <w:sz w:val="18"/>
          <w:szCs w:val="18"/>
          <w:u w:val="single"/>
          <w:lang w:eastAsia="hr-HR"/>
        </w:rPr>
        <w:t xml:space="preserve">„Za izložbu </w:t>
      </w:r>
      <w:r>
        <w:rPr>
          <w:rFonts w:eastAsia="Times New Roman" w:cstheme="minorHAnsi"/>
          <w:b/>
          <w:color w:val="FF0000"/>
          <w:sz w:val="18"/>
          <w:szCs w:val="18"/>
          <w:u w:val="single"/>
          <w:lang w:eastAsia="hr-HR"/>
        </w:rPr>
        <w:t>BAROKNE STRUKTURE, SUVREMENE FORME, 2025.</w:t>
      </w:r>
      <w:r w:rsidRPr="00D20A1D">
        <w:rPr>
          <w:rFonts w:eastAsia="Times New Roman" w:cstheme="minorHAnsi"/>
          <w:b/>
          <w:color w:val="FF0000"/>
          <w:sz w:val="18"/>
          <w:szCs w:val="18"/>
          <w:lang w:eastAsia="hr-HR"/>
        </w:rPr>
        <w:t>.“</w:t>
      </w:r>
    </w:p>
    <w:p w14:paraId="2FE22E94" w14:textId="77777777" w:rsidR="00990D30" w:rsidRPr="00932491" w:rsidRDefault="00990D30" w:rsidP="00990D30">
      <w:pPr>
        <w:spacing w:after="0" w:line="360" w:lineRule="auto"/>
        <w:rPr>
          <w:rFonts w:eastAsia="Times New Roman" w:cstheme="minorHAnsi"/>
          <w:sz w:val="18"/>
          <w:szCs w:val="18"/>
          <w:lang w:eastAsia="hr-HR"/>
        </w:rPr>
      </w:pPr>
    </w:p>
    <w:p w14:paraId="1321B7C3" w14:textId="77777777" w:rsidR="00990D30" w:rsidRPr="00932491" w:rsidRDefault="00990D30" w:rsidP="00990D30">
      <w:pPr>
        <w:spacing w:after="0" w:line="240" w:lineRule="auto"/>
        <w:rPr>
          <w:rFonts w:eastAsia="Times New Roman" w:cstheme="minorHAnsi"/>
          <w:bCs/>
          <w:sz w:val="18"/>
          <w:szCs w:val="18"/>
          <w:lang w:eastAsia="hr-HR"/>
        </w:rPr>
      </w:pPr>
      <w:r w:rsidRPr="00932491">
        <w:rPr>
          <w:rFonts w:eastAsia="Times New Roman" w:cstheme="minorHAnsi"/>
          <w:sz w:val="18"/>
          <w:szCs w:val="18"/>
          <w:lang w:eastAsia="hr-HR"/>
        </w:rPr>
        <w:t xml:space="preserve">Predajom prijavnice i slanjem fotografija autor garantira vlasništvo na svim pravima za njihovo objavljivanje. Potpisom i predajom prijavnice svi autori odobravaju da </w:t>
      </w:r>
      <w:proofErr w:type="spellStart"/>
      <w:r w:rsidRPr="00932491">
        <w:rPr>
          <w:rFonts w:eastAsia="Times New Roman" w:cstheme="minorHAnsi"/>
          <w:sz w:val="18"/>
          <w:szCs w:val="18"/>
          <w:lang w:eastAsia="hr-HR"/>
        </w:rPr>
        <w:t>Kerameikon</w:t>
      </w:r>
      <w:proofErr w:type="spellEnd"/>
      <w:r w:rsidRPr="00932491">
        <w:rPr>
          <w:rFonts w:eastAsia="Times New Roman" w:cstheme="minorHAnsi"/>
          <w:sz w:val="18"/>
          <w:szCs w:val="18"/>
          <w:lang w:eastAsia="hr-HR"/>
        </w:rPr>
        <w:t xml:space="preserve"> predane materijale smije koristiti u svrhu promidžbe izložbe. </w:t>
      </w:r>
      <w:r w:rsidRPr="00932491">
        <w:rPr>
          <w:rFonts w:eastAsia="Times New Roman" w:cstheme="minorHAnsi"/>
          <w:bCs/>
          <w:sz w:val="18"/>
          <w:szCs w:val="18"/>
          <w:lang w:eastAsia="hr-HR"/>
        </w:rPr>
        <w:t xml:space="preserve">U druge svrhe </w:t>
      </w:r>
      <w:r>
        <w:rPr>
          <w:rFonts w:eastAsia="Times New Roman" w:cstheme="minorHAnsi"/>
          <w:bCs/>
          <w:sz w:val="18"/>
          <w:szCs w:val="18"/>
          <w:lang w:eastAsia="hr-HR"/>
        </w:rPr>
        <w:t>oni</w:t>
      </w:r>
      <w:r w:rsidRPr="00932491">
        <w:rPr>
          <w:rFonts w:eastAsia="Times New Roman" w:cstheme="minorHAnsi"/>
          <w:bCs/>
          <w:sz w:val="18"/>
          <w:szCs w:val="18"/>
          <w:lang w:eastAsia="hr-HR"/>
        </w:rPr>
        <w:t xml:space="preserve"> se neće koristiti.</w:t>
      </w:r>
    </w:p>
    <w:p w14:paraId="0F937F12" w14:textId="77777777" w:rsidR="00990D30" w:rsidRPr="00932491" w:rsidRDefault="00990D30" w:rsidP="00990D30">
      <w:pPr>
        <w:rPr>
          <w:rFonts w:cstheme="minorHAnsi"/>
          <w:sz w:val="18"/>
          <w:szCs w:val="18"/>
        </w:rPr>
      </w:pPr>
    </w:p>
    <w:p w14:paraId="287E971A" w14:textId="77777777" w:rsidR="00990D30" w:rsidRPr="00932491" w:rsidRDefault="00990D30" w:rsidP="00990D30">
      <w:pPr>
        <w:rPr>
          <w:rFonts w:cstheme="minorHAnsi"/>
          <w:sz w:val="18"/>
          <w:szCs w:val="18"/>
        </w:rPr>
      </w:pPr>
    </w:p>
    <w:p w14:paraId="1B7797D0" w14:textId="77777777" w:rsidR="00990D30" w:rsidRPr="00932491" w:rsidRDefault="00990D30" w:rsidP="00990D30">
      <w:pPr>
        <w:rPr>
          <w:rFonts w:cstheme="minorHAnsi"/>
          <w:sz w:val="18"/>
          <w:szCs w:val="18"/>
        </w:rPr>
      </w:pPr>
    </w:p>
    <w:p w14:paraId="467F5FD3" w14:textId="62DD0235" w:rsidR="00361BD5" w:rsidRDefault="00990D30">
      <w:r>
        <w:rPr>
          <w:rFonts w:cstheme="minorHAnsi"/>
          <w:b/>
          <w:bCs/>
          <w:sz w:val="18"/>
          <w:szCs w:val="18"/>
        </w:rPr>
        <w:t>Mjesto i datum:</w:t>
      </w:r>
      <w:r>
        <w:rPr>
          <w:rFonts w:cstheme="minorHAnsi"/>
          <w:b/>
          <w:bCs/>
          <w:sz w:val="18"/>
          <w:szCs w:val="18"/>
        </w:rPr>
        <w:tab/>
      </w:r>
      <w:r>
        <w:rPr>
          <w:rFonts w:cstheme="minorHAnsi"/>
          <w:b/>
          <w:bCs/>
          <w:sz w:val="18"/>
          <w:szCs w:val="18"/>
        </w:rPr>
        <w:tab/>
      </w:r>
      <w:r>
        <w:rPr>
          <w:rFonts w:cstheme="minorHAnsi"/>
          <w:b/>
          <w:bCs/>
          <w:sz w:val="18"/>
          <w:szCs w:val="18"/>
        </w:rPr>
        <w:tab/>
      </w:r>
      <w:r>
        <w:rPr>
          <w:rFonts w:cstheme="minorHAnsi"/>
          <w:b/>
          <w:bCs/>
          <w:sz w:val="18"/>
          <w:szCs w:val="18"/>
        </w:rPr>
        <w:tab/>
      </w:r>
      <w:r>
        <w:rPr>
          <w:rFonts w:cstheme="minorHAnsi"/>
          <w:b/>
          <w:bCs/>
          <w:sz w:val="18"/>
          <w:szCs w:val="18"/>
        </w:rPr>
        <w:tab/>
      </w:r>
      <w:r>
        <w:rPr>
          <w:rFonts w:cstheme="minorHAnsi"/>
          <w:b/>
          <w:bCs/>
          <w:sz w:val="18"/>
          <w:szCs w:val="18"/>
        </w:rPr>
        <w:tab/>
      </w:r>
      <w:r>
        <w:rPr>
          <w:rFonts w:cstheme="minorHAnsi"/>
          <w:b/>
          <w:bCs/>
          <w:sz w:val="18"/>
          <w:szCs w:val="18"/>
        </w:rPr>
        <w:tab/>
      </w:r>
      <w:r>
        <w:rPr>
          <w:rFonts w:cstheme="minorHAnsi"/>
          <w:b/>
          <w:bCs/>
          <w:sz w:val="18"/>
          <w:szCs w:val="18"/>
        </w:rPr>
        <w:tab/>
      </w:r>
      <w:r>
        <w:rPr>
          <w:rFonts w:cstheme="minorHAnsi"/>
          <w:b/>
          <w:bCs/>
          <w:sz w:val="18"/>
          <w:szCs w:val="18"/>
        </w:rPr>
        <w:tab/>
      </w:r>
      <w:r w:rsidRPr="00350D2A">
        <w:rPr>
          <w:rFonts w:cstheme="minorHAnsi"/>
          <w:b/>
          <w:bCs/>
          <w:sz w:val="18"/>
          <w:szCs w:val="18"/>
        </w:rPr>
        <w:t>Potpis autora/autorice:</w:t>
      </w:r>
    </w:p>
    <w:sectPr w:rsidR="00361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20091"/>
    <w:multiLevelType w:val="hybridMultilevel"/>
    <w:tmpl w:val="332A2AEC"/>
    <w:lvl w:ilvl="0" w:tplc="041A0015">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5A177252"/>
    <w:multiLevelType w:val="hybridMultilevel"/>
    <w:tmpl w:val="195A049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AD34F91"/>
    <w:multiLevelType w:val="hybridMultilevel"/>
    <w:tmpl w:val="78420090"/>
    <w:lvl w:ilvl="0" w:tplc="2B2EEBB8">
      <w:numFmt w:val="bullet"/>
      <w:lvlText w:val="-"/>
      <w:lvlJc w:val="left"/>
      <w:pPr>
        <w:ind w:left="1080" w:hanging="360"/>
      </w:pPr>
      <w:rPr>
        <w:rFonts w:ascii="Tahoma" w:eastAsia="Calibri" w:hAnsi="Tahoma" w:cs="Tahoma" w:hint="default"/>
        <w:b/>
        <w:sz w:val="22"/>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16cid:durableId="1293445560">
    <w:abstractNumId w:val="1"/>
    <w:lvlOverride w:ilvl="0"/>
    <w:lvlOverride w:ilvl="1"/>
    <w:lvlOverride w:ilvl="2"/>
    <w:lvlOverride w:ilvl="3"/>
    <w:lvlOverride w:ilvl="4"/>
    <w:lvlOverride w:ilvl="5"/>
    <w:lvlOverride w:ilvl="6"/>
    <w:lvlOverride w:ilvl="7"/>
    <w:lvlOverride w:ilvl="8"/>
  </w:num>
  <w:num w:numId="2" w16cid:durableId="1418481555">
    <w:abstractNumId w:val="2"/>
    <w:lvlOverride w:ilvl="0"/>
    <w:lvlOverride w:ilvl="1"/>
    <w:lvlOverride w:ilvl="2"/>
    <w:lvlOverride w:ilvl="3"/>
    <w:lvlOverride w:ilvl="4"/>
    <w:lvlOverride w:ilvl="5"/>
    <w:lvlOverride w:ilvl="6"/>
    <w:lvlOverride w:ilvl="7"/>
    <w:lvlOverride w:ilvl="8"/>
  </w:num>
  <w:num w:numId="3" w16cid:durableId="867372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D5"/>
    <w:rsid w:val="002F1050"/>
    <w:rsid w:val="00361BD5"/>
    <w:rsid w:val="00406E8D"/>
    <w:rsid w:val="006A2053"/>
    <w:rsid w:val="00703086"/>
    <w:rsid w:val="00990D30"/>
    <w:rsid w:val="00EA66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31BC"/>
  <w15:chartTrackingRefBased/>
  <w15:docId w15:val="{3188F268-76C6-4E29-82D3-91BCA2D9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B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B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B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B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B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B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B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BD5"/>
    <w:rPr>
      <w:rFonts w:eastAsiaTheme="majorEastAsia" w:cstheme="majorBidi"/>
      <w:color w:val="272727" w:themeColor="text1" w:themeTint="D8"/>
    </w:rPr>
  </w:style>
  <w:style w:type="paragraph" w:styleId="Title">
    <w:name w:val="Title"/>
    <w:basedOn w:val="Normal"/>
    <w:next w:val="Normal"/>
    <w:link w:val="TitleChar"/>
    <w:uiPriority w:val="10"/>
    <w:qFormat/>
    <w:rsid w:val="00361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BD5"/>
    <w:pPr>
      <w:spacing w:before="160"/>
      <w:jc w:val="center"/>
    </w:pPr>
    <w:rPr>
      <w:i/>
      <w:iCs/>
      <w:color w:val="404040" w:themeColor="text1" w:themeTint="BF"/>
    </w:rPr>
  </w:style>
  <w:style w:type="character" w:customStyle="1" w:styleId="QuoteChar">
    <w:name w:val="Quote Char"/>
    <w:basedOn w:val="DefaultParagraphFont"/>
    <w:link w:val="Quote"/>
    <w:uiPriority w:val="29"/>
    <w:rsid w:val="00361BD5"/>
    <w:rPr>
      <w:i/>
      <w:iCs/>
      <w:color w:val="404040" w:themeColor="text1" w:themeTint="BF"/>
    </w:rPr>
  </w:style>
  <w:style w:type="paragraph" w:styleId="ListParagraph">
    <w:name w:val="List Paragraph"/>
    <w:basedOn w:val="Normal"/>
    <w:uiPriority w:val="34"/>
    <w:qFormat/>
    <w:rsid w:val="00361BD5"/>
    <w:pPr>
      <w:ind w:left="720"/>
      <w:contextualSpacing/>
    </w:pPr>
  </w:style>
  <w:style w:type="character" w:styleId="IntenseEmphasis">
    <w:name w:val="Intense Emphasis"/>
    <w:basedOn w:val="DefaultParagraphFont"/>
    <w:uiPriority w:val="21"/>
    <w:qFormat/>
    <w:rsid w:val="00361BD5"/>
    <w:rPr>
      <w:i/>
      <w:iCs/>
      <w:color w:val="0F4761" w:themeColor="accent1" w:themeShade="BF"/>
    </w:rPr>
  </w:style>
  <w:style w:type="paragraph" w:styleId="IntenseQuote">
    <w:name w:val="Intense Quote"/>
    <w:basedOn w:val="Normal"/>
    <w:next w:val="Normal"/>
    <w:link w:val="IntenseQuoteChar"/>
    <w:uiPriority w:val="30"/>
    <w:qFormat/>
    <w:rsid w:val="00361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BD5"/>
    <w:rPr>
      <w:i/>
      <w:iCs/>
      <w:color w:val="0F4761" w:themeColor="accent1" w:themeShade="BF"/>
    </w:rPr>
  </w:style>
  <w:style w:type="character" w:styleId="IntenseReference">
    <w:name w:val="Intense Reference"/>
    <w:basedOn w:val="DefaultParagraphFont"/>
    <w:uiPriority w:val="32"/>
    <w:qFormat/>
    <w:rsid w:val="00361BD5"/>
    <w:rPr>
      <w:b/>
      <w:bCs/>
      <w:smallCaps/>
      <w:color w:val="0F4761" w:themeColor="accent1" w:themeShade="BF"/>
      <w:spacing w:val="5"/>
    </w:rPr>
  </w:style>
  <w:style w:type="character" w:styleId="Hyperlink">
    <w:name w:val="Hyperlink"/>
    <w:basedOn w:val="DefaultParagraphFont"/>
    <w:uiPriority w:val="99"/>
    <w:unhideWhenUsed/>
    <w:rsid w:val="00361BD5"/>
    <w:rPr>
      <w:color w:val="467886" w:themeColor="hyperlink"/>
      <w:u w:val="single"/>
    </w:rPr>
  </w:style>
  <w:style w:type="character" w:styleId="UnresolvedMention">
    <w:name w:val="Unresolved Mention"/>
    <w:basedOn w:val="DefaultParagraphFont"/>
    <w:uiPriority w:val="99"/>
    <w:semiHidden/>
    <w:unhideWhenUsed/>
    <w:rsid w:val="00361BD5"/>
    <w:rPr>
      <w:color w:val="605E5C"/>
      <w:shd w:val="clear" w:color="auto" w:fill="E1DFDD"/>
    </w:rPr>
  </w:style>
  <w:style w:type="paragraph" w:styleId="NoSpacing">
    <w:name w:val="No Spacing"/>
    <w:uiPriority w:val="1"/>
    <w:qFormat/>
    <w:rsid w:val="00990D30"/>
    <w:pPr>
      <w:spacing w:after="0" w:line="240" w:lineRule="auto"/>
    </w:pPr>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99032">
      <w:bodyDiv w:val="1"/>
      <w:marLeft w:val="0"/>
      <w:marRight w:val="0"/>
      <w:marTop w:val="0"/>
      <w:marBottom w:val="0"/>
      <w:divBdr>
        <w:top w:val="none" w:sz="0" w:space="0" w:color="auto"/>
        <w:left w:val="none" w:sz="0" w:space="0" w:color="auto"/>
        <w:bottom w:val="none" w:sz="0" w:space="0" w:color="auto"/>
        <w:right w:val="none" w:sz="0" w:space="0" w:color="auto"/>
      </w:divBdr>
    </w:div>
    <w:div w:id="18158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la.slavica@gmail.com" TargetMode="External"/><Relationship Id="rId13" Type="http://schemas.openxmlformats.org/officeDocument/2006/relationships/hyperlink" Target="mailto:kerameikonexhibition@gmail.com" TargetMode="External"/><Relationship Id="rId3" Type="http://schemas.openxmlformats.org/officeDocument/2006/relationships/settings" Target="settings.xml"/><Relationship Id="rId7" Type="http://schemas.openxmlformats.org/officeDocument/2006/relationships/hyperlink" Target="mailto:visla.slavica@gmail.com" TargetMode="External"/><Relationship Id="rId12" Type="http://schemas.openxmlformats.org/officeDocument/2006/relationships/hyperlink" Target="mailto:kerameiko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3.png@01DBE029.1942A2C0" TargetMode="External"/><Relationship Id="rId11" Type="http://schemas.openxmlformats.org/officeDocument/2006/relationships/hyperlink" Target="http://www.kerameikon.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zeljka.bracko7@gmail.com" TargetMode="External"/><Relationship Id="rId14" Type="http://schemas.openxmlformats.org/officeDocument/2006/relationships/hyperlink" Target="mailto:visla.slavi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1651</Words>
  <Characters>9413</Characters>
  <Application>Microsoft Office Word</Application>
  <DocSecurity>0</DocSecurity>
  <Lines>78</Lines>
  <Paragraphs>22</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Haramina Futivić</dc:creator>
  <cp:keywords/>
  <dc:description/>
  <cp:lastModifiedBy>Dijana Haramina Futivić</cp:lastModifiedBy>
  <cp:revision>2</cp:revision>
  <dcterms:created xsi:type="dcterms:W3CDTF">2025-06-18T10:38:00Z</dcterms:created>
  <dcterms:modified xsi:type="dcterms:W3CDTF">2025-06-18T10:38:00Z</dcterms:modified>
</cp:coreProperties>
</file>