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B5B7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73FD0EBC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EF25425" w14:textId="77777777" w:rsidTr="00576CCC">
        <w:tc>
          <w:tcPr>
            <w:tcW w:w="2972" w:type="dxa"/>
          </w:tcPr>
          <w:p w14:paraId="4E2B39A8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02465F9F" w14:textId="22DE1C1B" w:rsidR="004F542F" w:rsidRPr="00560476" w:rsidRDefault="00542A74" w:rsidP="004F542F">
            <w:pPr>
              <w:pStyle w:val="ListParagraph"/>
              <w:numPr>
                <w:ilvl w:val="0"/>
                <w:numId w:val="2"/>
              </w:numPr>
              <w:rPr>
                <w:iCs/>
                <w:szCs w:val="20"/>
                <w:lang w:val="en-US"/>
              </w:rPr>
            </w:pPr>
            <w:r w:rsidRPr="00560476">
              <w:rPr>
                <w:iCs/>
                <w:szCs w:val="20"/>
                <w:lang w:val="en-US"/>
              </w:rPr>
              <w:t xml:space="preserve">European </w:t>
            </w:r>
            <w:r w:rsidR="006A2FE9" w:rsidRPr="00560476">
              <w:rPr>
                <w:iCs/>
                <w:szCs w:val="20"/>
                <w:lang w:val="en-US"/>
              </w:rPr>
              <w:t>Cooperation P</w:t>
            </w:r>
            <w:r w:rsidR="00DE2DD9" w:rsidRPr="00560476">
              <w:rPr>
                <w:iCs/>
                <w:szCs w:val="20"/>
                <w:lang w:val="en-US"/>
              </w:rPr>
              <w:t>rojects 202</w:t>
            </w:r>
            <w:r w:rsidR="004F542F" w:rsidRPr="00560476">
              <w:rPr>
                <w:iCs/>
                <w:szCs w:val="20"/>
                <w:lang w:val="en-US"/>
              </w:rPr>
              <w:t xml:space="preserve">2 </w:t>
            </w:r>
          </w:p>
          <w:p w14:paraId="6B4FC981" w14:textId="0E26D1AC" w:rsidR="00FC4A35" w:rsidRPr="00560476" w:rsidRDefault="004F542F" w:rsidP="00542A74">
            <w:pPr>
              <w:pStyle w:val="ListParagraph"/>
              <w:numPr>
                <w:ilvl w:val="0"/>
                <w:numId w:val="2"/>
              </w:numPr>
              <w:rPr>
                <w:iCs/>
                <w:szCs w:val="20"/>
                <w:lang w:val="en-US"/>
              </w:rPr>
            </w:pPr>
            <w:r w:rsidRPr="00560476">
              <w:rPr>
                <w:iCs/>
                <w:szCs w:val="20"/>
                <w:lang w:val="en-US"/>
              </w:rPr>
              <w:t>Innovation Lab 2022</w:t>
            </w:r>
          </w:p>
        </w:tc>
      </w:tr>
      <w:tr w:rsidR="006A2FE9" w:rsidRPr="00DD16E9" w14:paraId="5ABF65C8" w14:textId="77777777" w:rsidTr="00576CCC">
        <w:tc>
          <w:tcPr>
            <w:tcW w:w="2972" w:type="dxa"/>
          </w:tcPr>
          <w:p w14:paraId="6192FA10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09C1E72A" w14:textId="77777777" w:rsidR="006A2FE9" w:rsidRDefault="003920AD" w:rsidP="00D954C5">
            <w:pPr>
              <w:pStyle w:val="ListParagraph"/>
              <w:numPr>
                <w:ilvl w:val="0"/>
                <w:numId w:val="7"/>
              </w:numPr>
              <w:rPr>
                <w:iCs/>
                <w:szCs w:val="20"/>
                <w:lang w:val="en-US"/>
              </w:rPr>
            </w:pPr>
            <w:r w:rsidRPr="00D954C5">
              <w:rPr>
                <w:iCs/>
                <w:szCs w:val="20"/>
                <w:lang w:val="en-US"/>
              </w:rPr>
              <w:t>Small</w:t>
            </w:r>
            <w:r w:rsidR="004F542F" w:rsidRPr="00D954C5">
              <w:rPr>
                <w:iCs/>
                <w:szCs w:val="20"/>
                <w:lang w:val="en-US"/>
              </w:rPr>
              <w:t>/Medium/Large</w:t>
            </w:r>
            <w:r w:rsidR="006A2FE9" w:rsidRPr="00D954C5">
              <w:rPr>
                <w:iCs/>
                <w:szCs w:val="20"/>
                <w:lang w:val="en-US"/>
              </w:rPr>
              <w:t xml:space="preserve"> Scale Cooperation Projects</w:t>
            </w:r>
          </w:p>
          <w:p w14:paraId="5E9023EF" w14:textId="28A90900" w:rsidR="00D954C5" w:rsidRPr="00D954C5" w:rsidRDefault="00D954C5" w:rsidP="00D954C5">
            <w:pPr>
              <w:pStyle w:val="ListParagraph"/>
              <w:numPr>
                <w:ilvl w:val="0"/>
                <w:numId w:val="7"/>
              </w:numPr>
              <w:rPr>
                <w:iCs/>
                <w:szCs w:val="20"/>
                <w:lang w:val="en-US"/>
              </w:rPr>
            </w:pPr>
            <w:r>
              <w:rPr>
                <w:iCs/>
                <w:szCs w:val="20"/>
                <w:lang w:val="en-US"/>
              </w:rPr>
              <w:t>Innovation Lab 2022</w:t>
            </w:r>
          </w:p>
        </w:tc>
      </w:tr>
    </w:tbl>
    <w:p w14:paraId="7BB0A150" w14:textId="77777777" w:rsidR="00E97F53" w:rsidRPr="00542A74" w:rsidRDefault="00E97F53" w:rsidP="00473C16">
      <w:pPr>
        <w:rPr>
          <w:lang w:val="en-US"/>
        </w:rPr>
      </w:pPr>
    </w:p>
    <w:p w14:paraId="42297D56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05C6973F" w14:textId="77777777" w:rsidTr="00576CCC">
        <w:tc>
          <w:tcPr>
            <w:tcW w:w="2972" w:type="dxa"/>
          </w:tcPr>
          <w:p w14:paraId="4CBA2F12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1DACB5C9" w14:textId="6C4BC065" w:rsidR="00FC4A35" w:rsidRPr="008C7C09" w:rsidRDefault="004F542F" w:rsidP="00473C16">
            <w:pPr>
              <w:rPr>
                <w:lang w:val="en-US"/>
              </w:rPr>
            </w:pPr>
            <w:proofErr w:type="spellStart"/>
            <w:r w:rsidRPr="008C7C09">
              <w:rPr>
                <w:lang w:val="en-US"/>
              </w:rPr>
              <w:t>Arctur</w:t>
            </w:r>
            <w:proofErr w:type="spellEnd"/>
            <w:r w:rsidRPr="008C7C09">
              <w:rPr>
                <w:lang w:val="en-US"/>
              </w:rPr>
              <w:t xml:space="preserve"> </w:t>
            </w:r>
          </w:p>
        </w:tc>
      </w:tr>
      <w:tr w:rsidR="00212FFF" w:rsidRPr="00212FFF" w14:paraId="40DDFF38" w14:textId="77777777" w:rsidTr="00576CCC">
        <w:tc>
          <w:tcPr>
            <w:tcW w:w="2972" w:type="dxa"/>
          </w:tcPr>
          <w:p w14:paraId="2EA4FA5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0A24CD20" w14:textId="282148AC" w:rsidR="00212FFF" w:rsidRPr="008C7C09" w:rsidRDefault="004F542F" w:rsidP="00473C16">
            <w:pPr>
              <w:rPr>
                <w:lang w:val="en-US"/>
              </w:rPr>
            </w:pPr>
            <w:r w:rsidRPr="008C7C09">
              <w:rPr>
                <w:lang w:val="en-US"/>
              </w:rPr>
              <w:t>Slovenia</w:t>
            </w:r>
          </w:p>
        </w:tc>
      </w:tr>
      <w:tr w:rsidR="00D87A47" w:rsidRPr="00DD16E9" w14:paraId="7317275E" w14:textId="77777777" w:rsidTr="00576CCC">
        <w:tc>
          <w:tcPr>
            <w:tcW w:w="2972" w:type="dxa"/>
          </w:tcPr>
          <w:p w14:paraId="1F94E2D5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2DCED6E7" w14:textId="568F4774" w:rsidR="008C7C09" w:rsidRPr="008C7C09" w:rsidRDefault="008C7C09" w:rsidP="00705A18">
            <w:pPr>
              <w:rPr>
                <w:lang w:val="en-US"/>
              </w:rPr>
            </w:pPr>
            <w:hyperlink r:id="rId7" w:history="1">
              <w:r w:rsidRPr="00C24BDA">
                <w:rPr>
                  <w:rStyle w:val="Hyperlink"/>
                  <w:lang w:val="en-US"/>
                </w:rPr>
                <w:t>https://www.arctur.si/</w:t>
              </w:r>
            </w:hyperlink>
            <w:r>
              <w:rPr>
                <w:lang w:val="en-US"/>
              </w:rPr>
              <w:t xml:space="preserve">; </w:t>
            </w:r>
          </w:p>
        </w:tc>
      </w:tr>
      <w:tr w:rsidR="00705A18" w:rsidRPr="00DD16E9" w14:paraId="25507134" w14:textId="77777777" w:rsidTr="00576CCC">
        <w:tc>
          <w:tcPr>
            <w:tcW w:w="2972" w:type="dxa"/>
          </w:tcPr>
          <w:p w14:paraId="5A4E3DFA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06AC9157" w14:textId="7BEEBD9E" w:rsidR="00705A18" w:rsidRPr="008C7C09" w:rsidRDefault="004F542F" w:rsidP="00705A18">
            <w:pPr>
              <w:rPr>
                <w:lang w:val="en-US"/>
              </w:rPr>
            </w:pPr>
            <w:r w:rsidRPr="008C7C09">
              <w:rPr>
                <w:lang w:val="en-US"/>
              </w:rPr>
              <w:t>Katarina Ceglar</w:t>
            </w:r>
            <w:r w:rsidR="00D954C5">
              <w:rPr>
                <w:lang w:val="en-US"/>
              </w:rPr>
              <w:t>, katarina.ceglar@arctur.si</w:t>
            </w:r>
          </w:p>
        </w:tc>
      </w:tr>
      <w:tr w:rsidR="00705A18" w:rsidRPr="00DD16E9" w14:paraId="08407947" w14:textId="77777777" w:rsidTr="00576CCC">
        <w:tc>
          <w:tcPr>
            <w:tcW w:w="2972" w:type="dxa"/>
          </w:tcPr>
          <w:p w14:paraId="1A138D04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B15A3F9" w14:textId="6065220A" w:rsidR="00705A18" w:rsidRPr="008C7C09" w:rsidRDefault="00705A18" w:rsidP="00705A18">
            <w:pPr>
              <w:rPr>
                <w:lang w:val="en-US"/>
              </w:rPr>
            </w:pPr>
            <w:r w:rsidRPr="008C7C09">
              <w:rPr>
                <w:lang w:val="en-US"/>
              </w:rPr>
              <w:t xml:space="preserve">private </w:t>
            </w:r>
            <w:r w:rsidR="008C7C09" w:rsidRPr="008C7C09">
              <w:rPr>
                <w:lang w:val="en-US"/>
              </w:rPr>
              <w:t>for-profit</w:t>
            </w:r>
            <w:r w:rsidRPr="008C7C09">
              <w:rPr>
                <w:lang w:val="en-US"/>
              </w:rPr>
              <w:t xml:space="preserve"> </w:t>
            </w:r>
            <w:proofErr w:type="spellStart"/>
            <w:r w:rsidRPr="008C7C09">
              <w:rPr>
                <w:lang w:val="en-US"/>
              </w:rPr>
              <w:t>organisation</w:t>
            </w:r>
            <w:proofErr w:type="spellEnd"/>
          </w:p>
        </w:tc>
      </w:tr>
      <w:tr w:rsidR="00705A18" w:rsidRPr="00DD16E9" w14:paraId="1AC12CDD" w14:textId="77777777" w:rsidTr="00576CCC">
        <w:tc>
          <w:tcPr>
            <w:tcW w:w="2972" w:type="dxa"/>
          </w:tcPr>
          <w:p w14:paraId="2C7948F9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43F14A6E" w14:textId="616F38A4" w:rsidR="00705A18" w:rsidRPr="008C7C09" w:rsidRDefault="004F542F" w:rsidP="00705A18">
            <w:pPr>
              <w:rPr>
                <w:lang w:val="en-US"/>
              </w:rPr>
            </w:pPr>
            <w:r w:rsidRPr="008C7C09">
              <w:rPr>
                <w:lang w:val="en-US"/>
              </w:rPr>
              <w:t>55 experts (ICT, Heritage+, Tourism 4.0)</w:t>
            </w:r>
          </w:p>
        </w:tc>
      </w:tr>
      <w:tr w:rsidR="00705A18" w:rsidRPr="00DD16E9" w14:paraId="07FCBD14" w14:textId="77777777" w:rsidTr="00576CCC">
        <w:tc>
          <w:tcPr>
            <w:tcW w:w="2972" w:type="dxa"/>
          </w:tcPr>
          <w:p w14:paraId="7FE2D806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C8651CB" w14:textId="59D1B421" w:rsidR="00705A18" w:rsidRPr="008C7C09" w:rsidRDefault="00AA1F82" w:rsidP="00705A18">
            <w:pPr>
              <w:rPr>
                <w:lang w:val="en-US"/>
              </w:rPr>
            </w:pPr>
            <w:r w:rsidRPr="008C7C09">
              <w:rPr>
                <w:lang w:val="en-US"/>
              </w:rPr>
              <w:t>991568048</w:t>
            </w:r>
          </w:p>
        </w:tc>
      </w:tr>
      <w:tr w:rsidR="00705A18" w:rsidRPr="00DD16E9" w14:paraId="70FFC4EA" w14:textId="77777777" w:rsidTr="00576CCC">
        <w:trPr>
          <w:trHeight w:val="70"/>
        </w:trPr>
        <w:tc>
          <w:tcPr>
            <w:tcW w:w="2972" w:type="dxa"/>
          </w:tcPr>
          <w:p w14:paraId="05EE6410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AD8BA6D" w14:textId="270EB28B" w:rsidR="008C7C09" w:rsidRDefault="00560476" w:rsidP="00560476">
            <w:pPr>
              <w:rPr>
                <w:lang w:val="en-US"/>
              </w:rPr>
            </w:pPr>
            <w:proofErr w:type="spellStart"/>
            <w:r w:rsidRPr="00560476">
              <w:rPr>
                <w:lang w:val="en-US"/>
              </w:rPr>
              <w:t>Arctur</w:t>
            </w:r>
            <w:proofErr w:type="spellEnd"/>
            <w:r w:rsidR="006F3080">
              <w:rPr>
                <w:lang w:val="en-US"/>
              </w:rPr>
              <w:t>, established in 1992,</w:t>
            </w:r>
            <w:r w:rsidRPr="00560476">
              <w:rPr>
                <w:lang w:val="en-US"/>
              </w:rPr>
              <w:t xml:space="preserve"> is an innovation specialist </w:t>
            </w:r>
            <w:r w:rsidRPr="00560476">
              <w:rPr>
                <w:lang w:val="en-US"/>
              </w:rPr>
              <w:t>company</w:t>
            </w:r>
            <w:r w:rsidRPr="00560476">
              <w:rPr>
                <w:lang w:val="en-US"/>
              </w:rPr>
              <w:t xml:space="preserve"> working to inspire and empower cultural heritage </w:t>
            </w:r>
            <w:proofErr w:type="spellStart"/>
            <w:r w:rsidRPr="00560476">
              <w:rPr>
                <w:lang w:val="en-US"/>
              </w:rPr>
              <w:t>organisations</w:t>
            </w:r>
            <w:proofErr w:type="spellEnd"/>
            <w:r w:rsidRPr="00560476">
              <w:rPr>
                <w:lang w:val="en-US"/>
              </w:rPr>
              <w:t xml:space="preserve"> to reinvent themselves and co-create innovative cultural heritage products and</w:t>
            </w:r>
            <w:r w:rsidRPr="00560476">
              <w:rPr>
                <w:lang w:val="en-US"/>
              </w:rPr>
              <w:t xml:space="preserve"> </w:t>
            </w:r>
            <w:r w:rsidRPr="00560476">
              <w:rPr>
                <w:lang w:val="en-US"/>
              </w:rPr>
              <w:t xml:space="preserve">services, contributing to a more sustainable and equitable future for the tourism sector in Slovenia. </w:t>
            </w:r>
          </w:p>
          <w:p w14:paraId="50995ED0" w14:textId="0B67DAA5" w:rsidR="00560476" w:rsidRPr="00560476" w:rsidRDefault="00560476" w:rsidP="00560476">
            <w:pPr>
              <w:rPr>
                <w:lang w:val="en-US"/>
              </w:rPr>
            </w:pPr>
            <w:proofErr w:type="spellStart"/>
            <w:r w:rsidRPr="00560476">
              <w:rPr>
                <w:lang w:val="en-US"/>
              </w:rPr>
              <w:t>Arctur</w:t>
            </w:r>
            <w:proofErr w:type="spellEnd"/>
            <w:r w:rsidRPr="00560476">
              <w:rPr>
                <w:lang w:val="en-US"/>
              </w:rPr>
              <w:t xml:space="preserve"> has been instrumental in helping Slovenia to achieve its ambitious vision and</w:t>
            </w:r>
            <w:r>
              <w:rPr>
                <w:lang w:val="en-US"/>
              </w:rPr>
              <w:t xml:space="preserve"> </w:t>
            </w:r>
            <w:r w:rsidRPr="00560476">
              <w:rPr>
                <w:lang w:val="en-US"/>
              </w:rPr>
              <w:t xml:space="preserve">become the leading European country in the </w:t>
            </w:r>
            <w:r w:rsidRPr="006F3080">
              <w:rPr>
                <w:b/>
                <w:bCs/>
                <w:lang w:val="en-US"/>
              </w:rPr>
              <w:t>digitally rich experience of immovable cultural heritage</w:t>
            </w:r>
            <w:r w:rsidRPr="00560476">
              <w:rPr>
                <w:lang w:val="en-US"/>
              </w:rPr>
              <w:t xml:space="preserve">. </w:t>
            </w:r>
            <w:proofErr w:type="spellStart"/>
            <w:r w:rsidRPr="00560476">
              <w:rPr>
                <w:lang w:val="en-US"/>
              </w:rPr>
              <w:t>Arctur's</w:t>
            </w:r>
            <w:proofErr w:type="spellEnd"/>
            <w:r w:rsidRPr="00560476">
              <w:rPr>
                <w:lang w:val="en-US"/>
              </w:rPr>
              <w:t xml:space="preserve"> Tourism 4.0 has made this possible. </w:t>
            </w:r>
          </w:p>
          <w:p w14:paraId="0861EE8E" w14:textId="678C52ED" w:rsidR="006F3080" w:rsidRDefault="00560476" w:rsidP="00560476">
            <w:pPr>
              <w:rPr>
                <w:lang w:val="en-US"/>
              </w:rPr>
            </w:pPr>
            <w:r w:rsidRPr="00560476">
              <w:rPr>
                <w:lang w:val="en-US"/>
              </w:rPr>
              <w:t>Tourism 4.0</w:t>
            </w:r>
            <w:r w:rsidR="006F3080">
              <w:rPr>
                <w:lang w:val="en-US"/>
              </w:rPr>
              <w:t xml:space="preserve"> (</w:t>
            </w:r>
            <w:hyperlink r:id="rId8" w:history="1">
              <w:r w:rsidR="006F3080" w:rsidRPr="00C24BDA">
                <w:rPr>
                  <w:rStyle w:val="Hyperlink"/>
                  <w:lang w:val="en-US"/>
                </w:rPr>
                <w:t>https://tourism4-0.org/</w:t>
              </w:r>
            </w:hyperlink>
            <w:r w:rsidR="006F3080">
              <w:rPr>
                <w:lang w:val="en-US"/>
              </w:rPr>
              <w:t xml:space="preserve">) </w:t>
            </w:r>
            <w:r w:rsidRPr="00560476">
              <w:rPr>
                <w:lang w:val="en-US"/>
              </w:rPr>
              <w:t>unlocks the innovation potential in the whole tourism sector</w:t>
            </w:r>
            <w:r w:rsidR="006F3080">
              <w:rPr>
                <w:lang w:val="en-US"/>
              </w:rPr>
              <w:t xml:space="preserve"> by </w:t>
            </w:r>
            <w:r w:rsidRPr="00560476">
              <w:rPr>
                <w:lang w:val="en-US"/>
              </w:rPr>
              <w:t>tak</w:t>
            </w:r>
            <w:r w:rsidR="006F3080">
              <w:rPr>
                <w:lang w:val="en-US"/>
              </w:rPr>
              <w:t>ing</w:t>
            </w:r>
            <w:r w:rsidRPr="00560476">
              <w:rPr>
                <w:lang w:val="en-US"/>
              </w:rPr>
              <w:t xml:space="preserve"> key enabling technologies from the </w:t>
            </w:r>
            <w:proofErr w:type="gramStart"/>
            <w:r w:rsidRPr="00560476">
              <w:rPr>
                <w:lang w:val="en-US"/>
              </w:rPr>
              <w:t>Industry</w:t>
            </w:r>
            <w:proofErr w:type="gramEnd"/>
            <w:r w:rsidRPr="00560476">
              <w:rPr>
                <w:lang w:val="en-US"/>
              </w:rPr>
              <w:t xml:space="preserve"> 4.0</w:t>
            </w:r>
            <w:r w:rsidR="006F3080">
              <w:rPr>
                <w:lang w:val="en-US"/>
              </w:rPr>
              <w:t xml:space="preserve"> (IoT, Big data, Blockchain, AI, VR/AR) </w:t>
            </w:r>
            <w:r w:rsidRPr="006F3080">
              <w:rPr>
                <w:lang w:val="en-US"/>
              </w:rPr>
              <w:t>and makes them accessible</w:t>
            </w:r>
            <w:r w:rsidRPr="00560476">
              <w:rPr>
                <w:lang w:val="en-US"/>
              </w:rPr>
              <w:t xml:space="preserve"> to local inhabitants, local authority, tourists, service providers and</w:t>
            </w:r>
            <w:r w:rsidR="006F3080">
              <w:rPr>
                <w:lang w:val="en-US"/>
              </w:rPr>
              <w:t xml:space="preserve"> </w:t>
            </w:r>
            <w:r w:rsidRPr="00560476">
              <w:rPr>
                <w:lang w:val="en-US"/>
              </w:rPr>
              <w:t xml:space="preserve">government to enable a co-creation approach to enriched tourism experience in both the physical and the digital worlds. </w:t>
            </w:r>
          </w:p>
          <w:p w14:paraId="7323FCED" w14:textId="77777777" w:rsidR="006F3080" w:rsidRDefault="006F3080" w:rsidP="00560476">
            <w:pPr>
              <w:rPr>
                <w:lang w:val="en-US"/>
              </w:rPr>
            </w:pPr>
          </w:p>
          <w:p w14:paraId="32039C0D" w14:textId="6142785D" w:rsidR="00560476" w:rsidRPr="006F3080" w:rsidRDefault="00560476" w:rsidP="00560476">
            <w:pPr>
              <w:rPr>
                <w:b/>
                <w:bCs/>
                <w:lang w:val="en-US"/>
              </w:rPr>
            </w:pPr>
            <w:r w:rsidRPr="006F3080">
              <w:rPr>
                <w:b/>
                <w:bCs/>
                <w:lang w:val="en-US"/>
              </w:rPr>
              <w:t>Within Tourism 4.0 special attention is given to the field of</w:t>
            </w:r>
            <w:r w:rsidR="006F3080" w:rsidRPr="006F3080">
              <w:rPr>
                <w:b/>
                <w:bCs/>
                <w:lang w:val="en-US"/>
              </w:rPr>
              <w:t xml:space="preserve"> </w:t>
            </w:r>
            <w:r w:rsidRPr="006F3080">
              <w:rPr>
                <w:b/>
                <w:bCs/>
                <w:lang w:val="en-US"/>
              </w:rPr>
              <w:t>cultural heritage and designing digitally enriched experiences of cultural heritage, ranging from 3D scanning and modelling, AR/VR/</w:t>
            </w:r>
            <w:proofErr w:type="spellStart"/>
            <w:r w:rsidRPr="006F3080">
              <w:rPr>
                <w:b/>
                <w:bCs/>
                <w:lang w:val="en-US"/>
              </w:rPr>
              <w:t>xR</w:t>
            </w:r>
            <w:proofErr w:type="spellEnd"/>
            <w:r w:rsidRPr="006F3080">
              <w:rPr>
                <w:b/>
                <w:bCs/>
                <w:lang w:val="en-US"/>
              </w:rPr>
              <w:t>, mobile and web apps, holograms, object</w:t>
            </w:r>
            <w:r w:rsidR="006F3080">
              <w:rPr>
                <w:b/>
                <w:bCs/>
                <w:lang w:val="en-US"/>
              </w:rPr>
              <w:t xml:space="preserve"> </w:t>
            </w:r>
            <w:r w:rsidRPr="006F3080">
              <w:rPr>
                <w:b/>
                <w:bCs/>
                <w:lang w:val="en-US"/>
              </w:rPr>
              <w:t xml:space="preserve">recognition tables, as well as digital storytelling and digital strategies. </w:t>
            </w:r>
          </w:p>
          <w:p w14:paraId="1083A571" w14:textId="76EDC93C" w:rsidR="00560476" w:rsidRDefault="00560476" w:rsidP="00560476">
            <w:pPr>
              <w:rPr>
                <w:b/>
                <w:bCs/>
                <w:lang w:val="en-US"/>
              </w:rPr>
            </w:pPr>
            <w:r w:rsidRPr="006F3080">
              <w:rPr>
                <w:b/>
                <w:bCs/>
                <w:lang w:val="en-US"/>
              </w:rPr>
              <w:t xml:space="preserve">Outside of Tourism 4.0, </w:t>
            </w:r>
            <w:r w:rsidR="006F3080">
              <w:rPr>
                <w:b/>
                <w:bCs/>
                <w:lang w:val="en-US"/>
              </w:rPr>
              <w:t>We are</w:t>
            </w:r>
            <w:r w:rsidRPr="006F3080">
              <w:rPr>
                <w:b/>
                <w:bCs/>
                <w:lang w:val="en-US"/>
              </w:rPr>
              <w:t xml:space="preserve"> actively involved in many other facets of cultural heritage related ICT, and is collaborating with several leading research and academic</w:t>
            </w:r>
            <w:r w:rsidR="006F3080">
              <w:rPr>
                <w:b/>
                <w:bCs/>
                <w:lang w:val="en-US"/>
              </w:rPr>
              <w:t xml:space="preserve"> </w:t>
            </w:r>
            <w:r w:rsidRPr="006F3080">
              <w:rPr>
                <w:b/>
                <w:bCs/>
                <w:lang w:val="en-US"/>
              </w:rPr>
              <w:t xml:space="preserve">organizations from this field. </w:t>
            </w:r>
            <w:r w:rsidR="006F3080">
              <w:rPr>
                <w:b/>
                <w:bCs/>
                <w:lang w:val="en-US"/>
              </w:rPr>
              <w:t>We</w:t>
            </w:r>
            <w:r w:rsidRPr="006F3080">
              <w:rPr>
                <w:b/>
                <w:bCs/>
                <w:lang w:val="en-US"/>
              </w:rPr>
              <w:t xml:space="preserve"> are equipped and provide services of data acquisition, from 3D scanning and photogrammetry of both movable and immovable items to aerial</w:t>
            </w:r>
            <w:r w:rsidR="006F3080" w:rsidRPr="006F3080">
              <w:rPr>
                <w:b/>
                <w:bCs/>
                <w:lang w:val="en-US"/>
              </w:rPr>
              <w:t xml:space="preserve"> </w:t>
            </w:r>
            <w:r w:rsidRPr="006F3080">
              <w:rPr>
                <w:b/>
                <w:bCs/>
                <w:lang w:val="en-US"/>
              </w:rPr>
              <w:t>photogrammetry and multispectral sensing</w:t>
            </w:r>
            <w:r w:rsidR="006F3080">
              <w:rPr>
                <w:b/>
                <w:bCs/>
                <w:lang w:val="en-US"/>
              </w:rPr>
              <w:t>.</w:t>
            </w:r>
          </w:p>
          <w:p w14:paraId="3967C108" w14:textId="77777777" w:rsidR="006F3080" w:rsidRPr="006F3080" w:rsidRDefault="006F3080" w:rsidP="00560476">
            <w:pPr>
              <w:rPr>
                <w:b/>
                <w:bCs/>
                <w:lang w:val="en-US"/>
              </w:rPr>
            </w:pPr>
          </w:p>
          <w:p w14:paraId="350E86A4" w14:textId="276C243D" w:rsidR="00560476" w:rsidRPr="00560476" w:rsidRDefault="00560476" w:rsidP="00560476">
            <w:pPr>
              <w:rPr>
                <w:lang w:val="en-US"/>
              </w:rPr>
            </w:pPr>
            <w:proofErr w:type="spellStart"/>
            <w:r w:rsidRPr="00560476">
              <w:rPr>
                <w:lang w:val="en-US"/>
              </w:rPr>
              <w:t>Arctur</w:t>
            </w:r>
            <w:proofErr w:type="spellEnd"/>
            <w:r w:rsidRPr="00560476">
              <w:rPr>
                <w:lang w:val="en-US"/>
              </w:rPr>
              <w:t xml:space="preserve"> also ha</w:t>
            </w:r>
            <w:r w:rsidR="006F3080">
              <w:rPr>
                <w:lang w:val="en-US"/>
              </w:rPr>
              <w:t>s</w:t>
            </w:r>
            <w:r w:rsidRPr="00560476">
              <w:rPr>
                <w:lang w:val="en-US"/>
              </w:rPr>
              <w:t xml:space="preserve"> wider ICT experience in that they are main Slovenian commercial supplier of HPC (High-Performance Computing) services and solutions. </w:t>
            </w:r>
            <w:r w:rsidR="006F3080">
              <w:rPr>
                <w:lang w:val="en-US"/>
              </w:rPr>
              <w:t>We</w:t>
            </w:r>
            <w:r w:rsidRPr="00560476">
              <w:rPr>
                <w:lang w:val="en-US"/>
              </w:rPr>
              <w:t xml:space="preserve"> have own HPC</w:t>
            </w:r>
          </w:p>
          <w:p w14:paraId="25816B58" w14:textId="5C2EDC30" w:rsidR="00705A18" w:rsidRPr="00560476" w:rsidRDefault="00560476" w:rsidP="00560476">
            <w:pPr>
              <w:rPr>
                <w:lang w:val="en-US"/>
              </w:rPr>
            </w:pPr>
            <w:r w:rsidRPr="00560476">
              <w:rPr>
                <w:lang w:val="en-US"/>
              </w:rPr>
              <w:lastRenderedPageBreak/>
              <w:t>and Cloud Computing infrastructure to be used as the technological foundation for advanced HPC and Cloud computing solutions and innovative IT services in a distributed, high</w:t>
            </w:r>
            <w:r w:rsidR="006F3080">
              <w:rPr>
                <w:lang w:val="en-US"/>
              </w:rPr>
              <w:t xml:space="preserve"> </w:t>
            </w:r>
            <w:r w:rsidRPr="00560476">
              <w:rPr>
                <w:lang w:val="en-US"/>
              </w:rPr>
              <w:t>redundancy environment.</w:t>
            </w:r>
          </w:p>
        </w:tc>
      </w:tr>
      <w:tr w:rsidR="00705A18" w:rsidRPr="00DD16E9" w14:paraId="63E44E63" w14:textId="77777777" w:rsidTr="00576CCC">
        <w:trPr>
          <w:trHeight w:val="70"/>
        </w:trPr>
        <w:tc>
          <w:tcPr>
            <w:tcW w:w="2972" w:type="dxa"/>
          </w:tcPr>
          <w:p w14:paraId="1F323CD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655408D9" w14:textId="6DB34754" w:rsidR="00705A18" w:rsidRPr="006F3080" w:rsidRDefault="00705A18" w:rsidP="00705A18">
            <w:pPr>
              <w:rPr>
                <w:iCs/>
                <w:lang w:val="en-US"/>
              </w:rPr>
            </w:pPr>
            <w:r w:rsidRPr="006F3080">
              <w:rPr>
                <w:iCs/>
                <w:lang w:val="en-US"/>
              </w:rPr>
              <w:t>project partner</w:t>
            </w:r>
          </w:p>
        </w:tc>
      </w:tr>
      <w:tr w:rsidR="00705A18" w:rsidRPr="00DD16E9" w14:paraId="445141D8" w14:textId="77777777" w:rsidTr="00576CCC">
        <w:trPr>
          <w:trHeight w:val="70"/>
        </w:trPr>
        <w:tc>
          <w:tcPr>
            <w:tcW w:w="2972" w:type="dxa"/>
          </w:tcPr>
          <w:p w14:paraId="48A018D6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2CEE8B39" w14:textId="77777777" w:rsidR="0009248E" w:rsidRDefault="00E608B2" w:rsidP="00E608B2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1) </w:t>
            </w:r>
            <w:r w:rsidR="00D954C5" w:rsidRPr="00D954C5">
              <w:rPr>
                <w:iCs/>
                <w:lang w:val="en-US"/>
              </w:rPr>
              <w:t>WEAVE - European Climate, Infrastructure and Environment Executive Agency (CINEA)/2021</w:t>
            </w:r>
            <w:r w:rsidRPr="00E608B2">
              <w:rPr>
                <w:iCs/>
                <w:lang w:val="en-US"/>
              </w:rPr>
              <w:t xml:space="preserve">; </w:t>
            </w:r>
          </w:p>
          <w:p w14:paraId="35EF2590" w14:textId="0912AFCA" w:rsidR="00705A18" w:rsidRDefault="00E608B2" w:rsidP="00E608B2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2) </w:t>
            </w:r>
            <w:proofErr w:type="spellStart"/>
            <w:r w:rsidRPr="00E608B2">
              <w:rPr>
                <w:iCs/>
                <w:lang w:val="en-US"/>
              </w:rPr>
              <w:t>Insites</w:t>
            </w:r>
            <w:proofErr w:type="spellEnd"/>
            <w:r w:rsidR="00D954C5">
              <w:rPr>
                <w:iCs/>
                <w:lang w:val="en-US"/>
              </w:rPr>
              <w:t xml:space="preserve"> (E+)</w:t>
            </w:r>
          </w:p>
          <w:p w14:paraId="2D7A28D4" w14:textId="538E902C" w:rsidR="00D954C5" w:rsidRDefault="0009248E" w:rsidP="00D954C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3)</w:t>
            </w:r>
            <w:r w:rsidR="00D954C5" w:rsidRPr="00D954C5">
              <w:rPr>
                <w:iCs/>
                <w:lang w:val="en-US"/>
              </w:rPr>
              <w:t>TOURISM 4.0 for the Black Sea - EMFF Blue Economy 2018/2019</w:t>
            </w:r>
          </w:p>
          <w:p w14:paraId="1F3DD455" w14:textId="433138F1" w:rsidR="0009248E" w:rsidRDefault="0009248E" w:rsidP="00D954C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4) Amazing, Interreg Danube</w:t>
            </w:r>
          </w:p>
          <w:p w14:paraId="7F761273" w14:textId="21B1B3D0" w:rsidR="0009248E" w:rsidRPr="0009248E" w:rsidRDefault="0009248E" w:rsidP="0009248E">
            <w:pPr>
              <w:rPr>
                <w:b/>
                <w:bCs/>
                <w:iCs/>
                <w:lang w:val="en-US"/>
              </w:rPr>
            </w:pPr>
            <w:r>
              <w:rPr>
                <w:iCs/>
                <w:lang w:val="en-US"/>
              </w:rPr>
              <w:t xml:space="preserve">5) </w:t>
            </w:r>
            <w:r w:rsidRPr="0009248E">
              <w:rPr>
                <w:iCs/>
                <w:lang w:val="en-US"/>
              </w:rPr>
              <w:t xml:space="preserve">Slovenian DICH project - Digital Innovation of Cultural Heritage, where in the last 2 years we </w:t>
            </w:r>
            <w:proofErr w:type="spellStart"/>
            <w:r w:rsidRPr="0009248E">
              <w:rPr>
                <w:iCs/>
                <w:lang w:val="en-US"/>
              </w:rPr>
              <w:t>digitised</w:t>
            </w:r>
            <w:proofErr w:type="spellEnd"/>
            <w:r w:rsidRPr="0009248E">
              <w:rPr>
                <w:iCs/>
                <w:lang w:val="en-US"/>
              </w:rPr>
              <w:t xml:space="preserve"> +100 units of heritage (museums, churches, cemeteries, etc.). </w:t>
            </w:r>
            <w:r w:rsidRPr="0009248E">
              <w:rPr>
                <w:b/>
                <w:bCs/>
                <w:iCs/>
                <w:lang w:val="en-US"/>
              </w:rPr>
              <w:t xml:space="preserve">The innovative, unique part of the project was to monetize - use these units and implement them into the creation of 5-star tourist products/experiences. This resulted in the creation of 30+ new unique, high-value tourist products. </w:t>
            </w:r>
          </w:p>
          <w:p w14:paraId="42459145" w14:textId="77777777" w:rsidR="0009248E" w:rsidRDefault="0009248E" w:rsidP="0009248E">
            <w:pPr>
              <w:rPr>
                <w:iCs/>
                <w:lang w:val="en-US"/>
              </w:rPr>
            </w:pPr>
            <w:r w:rsidRPr="0009248E">
              <w:rPr>
                <w:iCs/>
                <w:lang w:val="en-US"/>
              </w:rPr>
              <w:t xml:space="preserve">Slovenia received the </w:t>
            </w:r>
            <w:r w:rsidRPr="0009248E">
              <w:rPr>
                <w:b/>
                <w:bCs/>
                <w:iCs/>
                <w:lang w:val="en-US"/>
              </w:rPr>
              <w:t>ECTN - Destination of Sustainable Cultural Tourism award 2021</w:t>
            </w:r>
            <w:r w:rsidRPr="0009248E">
              <w:rPr>
                <w:iCs/>
                <w:lang w:val="en-US"/>
              </w:rPr>
              <w:t xml:space="preserve"> for digital innovation of cultural heritage </w:t>
            </w:r>
          </w:p>
          <w:p w14:paraId="75FACF60" w14:textId="3ABD37C9" w:rsidR="0009248E" w:rsidRPr="0009248E" w:rsidRDefault="0009248E" w:rsidP="0009248E">
            <w:pPr>
              <w:rPr>
                <w:b/>
                <w:bCs/>
                <w:iCs/>
                <w:lang w:val="en-US"/>
              </w:rPr>
            </w:pPr>
            <w:r w:rsidRPr="0009248E">
              <w:rPr>
                <w:b/>
                <w:bCs/>
                <w:iCs/>
                <w:lang w:val="en-US"/>
              </w:rPr>
              <w:t xml:space="preserve">You are warmly invited to take a look of our short video: </w:t>
            </w:r>
            <w:hyperlink r:id="rId9" w:history="1">
              <w:r w:rsidRPr="00C24BDA">
                <w:rPr>
                  <w:rStyle w:val="Hyperlink"/>
                  <w:b/>
                  <w:bCs/>
                  <w:iCs/>
                  <w:lang w:val="en-US"/>
                </w:rPr>
                <w:t>https://www.youtube.com/watch?v=_hPFhKiyYMU</w:t>
              </w:r>
            </w:hyperlink>
          </w:p>
          <w:p w14:paraId="4C973D70" w14:textId="1DF74D4F" w:rsidR="0009248E" w:rsidRDefault="0009248E" w:rsidP="0009248E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6) </w:t>
            </w:r>
            <w:r w:rsidRPr="0009248E">
              <w:rPr>
                <w:iCs/>
                <w:lang w:val="en-US"/>
              </w:rPr>
              <w:t xml:space="preserve">EXPO 2020 in Dubai ICT part of the Slovenian pavilion and presented Heritage+ on the screens, VR/AR, smart tables, etc. </w:t>
            </w:r>
            <w:hyperlink r:id="rId10" w:history="1">
              <w:r w:rsidRPr="00C24BDA">
                <w:rPr>
                  <w:rStyle w:val="Hyperlink"/>
                  <w:iCs/>
                  <w:lang w:val="en-US"/>
                </w:rPr>
                <w:t>https://tourism4-0.org/a-tourism-4-0-success-story-in-expo-2020/</w:t>
              </w:r>
            </w:hyperlink>
          </w:p>
          <w:p w14:paraId="79BDE61D" w14:textId="77777777" w:rsidR="0009248E" w:rsidRDefault="0009248E" w:rsidP="00D954C5">
            <w:pPr>
              <w:rPr>
                <w:iCs/>
                <w:lang w:val="en-US"/>
              </w:rPr>
            </w:pPr>
          </w:p>
          <w:p w14:paraId="40E5A0A9" w14:textId="748A63DD" w:rsidR="00D954C5" w:rsidRPr="00E608B2" w:rsidRDefault="00D954C5" w:rsidP="00D954C5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40+ EU projects (Horizon 2020, E+, </w:t>
            </w:r>
            <w:proofErr w:type="spellStart"/>
            <w:r>
              <w:rPr>
                <w:iCs/>
                <w:lang w:val="en-US"/>
              </w:rPr>
              <w:t>Interregs</w:t>
            </w:r>
            <w:proofErr w:type="spellEnd"/>
            <w:r>
              <w:rPr>
                <w:iCs/>
                <w:lang w:val="en-US"/>
              </w:rPr>
              <w:t>, etc.)</w:t>
            </w:r>
          </w:p>
        </w:tc>
      </w:tr>
    </w:tbl>
    <w:p w14:paraId="7C57DC1F" w14:textId="77777777" w:rsidR="00FC4A35" w:rsidRPr="00AC2B8C" w:rsidRDefault="00FC4A35" w:rsidP="00473C16">
      <w:pPr>
        <w:rPr>
          <w:lang w:val="en-US"/>
        </w:rPr>
      </w:pPr>
    </w:p>
    <w:p w14:paraId="51A49D9A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7DAF35A9" w14:textId="77777777" w:rsidTr="00576CCC">
        <w:tc>
          <w:tcPr>
            <w:tcW w:w="2972" w:type="dxa"/>
          </w:tcPr>
          <w:p w14:paraId="333EFF07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45B6C8ED" w14:textId="77777777" w:rsidR="00FC4A35" w:rsidRDefault="004F542F" w:rsidP="006F3080">
            <w:pPr>
              <w:pStyle w:val="ListParagraph"/>
              <w:numPr>
                <w:ilvl w:val="0"/>
                <w:numId w:val="3"/>
              </w:numPr>
              <w:rPr>
                <w:iCs/>
                <w:lang w:val="en-US"/>
              </w:rPr>
            </w:pPr>
            <w:r w:rsidRPr="006F3080">
              <w:rPr>
                <w:iCs/>
                <w:lang w:val="en-US"/>
              </w:rPr>
              <w:t>Technology provider, digital innovation of natural and cultural heritage</w:t>
            </w:r>
          </w:p>
          <w:p w14:paraId="28917890" w14:textId="77777777" w:rsidR="006F3080" w:rsidRDefault="006F3080" w:rsidP="006F3080">
            <w:pPr>
              <w:pStyle w:val="ListParagraph"/>
              <w:numPr>
                <w:ilvl w:val="0"/>
                <w:numId w:val="3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Connecting/networking various stakeholders from tourism/heritage/other sectors; in establishing the International Heritage+ center/hub</w:t>
            </w:r>
          </w:p>
          <w:p w14:paraId="12CA8078" w14:textId="13EAB06B" w:rsidR="006F3080" w:rsidRPr="006F3080" w:rsidRDefault="006F3080" w:rsidP="006F3080">
            <w:pPr>
              <w:pStyle w:val="ListParagraph"/>
              <w:numPr>
                <w:ilvl w:val="0"/>
                <w:numId w:val="3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Data analytics in Heritage+</w:t>
            </w:r>
          </w:p>
        </w:tc>
      </w:tr>
      <w:tr w:rsidR="00FC4A35" w:rsidRPr="00DD16E9" w14:paraId="6D768889" w14:textId="77777777" w:rsidTr="00576CCC">
        <w:tc>
          <w:tcPr>
            <w:tcW w:w="2972" w:type="dxa"/>
          </w:tcPr>
          <w:p w14:paraId="45AA8BD5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6B494651" w14:textId="10ED406D" w:rsidR="00A40F83" w:rsidRDefault="00A40F83" w:rsidP="00D954C5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954C5">
              <w:rPr>
                <w:lang w:val="en-US"/>
              </w:rPr>
              <w:t xml:space="preserve">Education and training for the </w:t>
            </w:r>
            <w:r w:rsidR="00D954C5">
              <w:rPr>
                <w:lang w:val="en-US"/>
              </w:rPr>
              <w:t xml:space="preserve">heritage sector and connected sectors (tourism); </w:t>
            </w:r>
            <w:r w:rsidRPr="00D954C5">
              <w:rPr>
                <w:lang w:val="en-US"/>
              </w:rPr>
              <w:t xml:space="preserve">digital storytelling, digitization technologies (photogrammetry, laser scanning), digital interpretation technologies (VR, AR, </w:t>
            </w:r>
            <w:proofErr w:type="spellStart"/>
            <w:r w:rsidRPr="00D954C5">
              <w:rPr>
                <w:lang w:val="en-US"/>
              </w:rPr>
              <w:t>xR</w:t>
            </w:r>
            <w:proofErr w:type="spellEnd"/>
            <w:r w:rsidRPr="00D954C5">
              <w:rPr>
                <w:lang w:val="en-US"/>
              </w:rPr>
              <w:t>, holograms, interactive screens, applications…) and interpretations of cultural heritage.</w:t>
            </w:r>
          </w:p>
          <w:p w14:paraId="78CD49F8" w14:textId="3C5105E1" w:rsidR="00D954C5" w:rsidRDefault="00EC6A85" w:rsidP="00D954C5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Digital Innovation of Heritage (3D objects, etc.)</w:t>
            </w:r>
          </w:p>
          <w:p w14:paraId="3C75B15C" w14:textId="77777777" w:rsidR="00EC6A85" w:rsidRDefault="00EC6A85" w:rsidP="00D954C5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Development of digital platforms</w:t>
            </w:r>
          </w:p>
          <w:p w14:paraId="0B5B692D" w14:textId="527E3259" w:rsidR="00EC6A85" w:rsidRDefault="00EC6A85" w:rsidP="00D954C5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Storage of large files (3D objects, etc.)</w:t>
            </w:r>
          </w:p>
          <w:p w14:paraId="751B82DD" w14:textId="5EDC2D14" w:rsidR="00A40F83" w:rsidRDefault="00A40F83" w:rsidP="00A40F83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D954C5">
              <w:rPr>
                <w:lang w:val="en-US"/>
              </w:rPr>
              <w:t xml:space="preserve">"Policy" </w:t>
            </w:r>
            <w:r w:rsidR="00D954C5">
              <w:rPr>
                <w:lang w:val="en-US"/>
              </w:rPr>
              <w:t xml:space="preserve">making/consultations; </w:t>
            </w:r>
            <w:r w:rsidRPr="00D954C5">
              <w:rPr>
                <w:lang w:val="en-US"/>
              </w:rPr>
              <w:t>participation in the development of systematic solutions that promote the use of advanced technologies for tourism and cultural heritage</w:t>
            </w:r>
          </w:p>
          <w:p w14:paraId="2AB7DF6E" w14:textId="77777777" w:rsidR="00FC4A35" w:rsidRDefault="00D954C5" w:rsidP="00A40F83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>One</w:t>
            </w:r>
            <w:r w:rsidR="00A40F83" w:rsidRPr="00D954C5">
              <w:rPr>
                <w:lang w:val="en-US"/>
              </w:rPr>
              <w:t>-on-</w:t>
            </w:r>
            <w:r>
              <w:rPr>
                <w:lang w:val="en-US"/>
              </w:rPr>
              <w:t>one</w:t>
            </w:r>
            <w:r w:rsidR="00A40F83" w:rsidRPr="00D954C5">
              <w:rPr>
                <w:lang w:val="en-US"/>
              </w:rPr>
              <w:t xml:space="preserve"> consultations on concrete examples of tourist products and cultural heritage in order to develop attractive experiences (including conducting </w:t>
            </w:r>
            <w:r w:rsidR="00A40F83" w:rsidRPr="00D954C5">
              <w:rPr>
                <w:lang w:val="en-US"/>
              </w:rPr>
              <w:lastRenderedPageBreak/>
              <w:t>"brainstorming" workshops, feasibility studies, preparation of technical specifications)</w:t>
            </w:r>
          </w:p>
          <w:p w14:paraId="3AC33289" w14:textId="64302738" w:rsidR="00D954C5" w:rsidRPr="00D954C5" w:rsidRDefault="00D954C5" w:rsidP="00A40F83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>
              <w:rPr>
                <w:lang w:val="en-US"/>
              </w:rPr>
              <w:t xml:space="preserve">Networking on EU level; creating holistic connections among different stakeholders in </w:t>
            </w:r>
            <w:r w:rsidR="00EC6A85">
              <w:rPr>
                <w:lang w:val="en-US"/>
              </w:rPr>
              <w:t>H</w:t>
            </w:r>
            <w:r>
              <w:rPr>
                <w:lang w:val="en-US"/>
              </w:rPr>
              <w:t xml:space="preserve">eritage </w:t>
            </w:r>
            <w:proofErr w:type="spellStart"/>
            <w:r w:rsidR="00EC6A85">
              <w:rPr>
                <w:lang w:val="en-US"/>
              </w:rPr>
              <w:t>H</w:t>
            </w:r>
            <w:r>
              <w:rPr>
                <w:lang w:val="en-US"/>
              </w:rPr>
              <w:t>uture</w:t>
            </w:r>
            <w:proofErr w:type="spellEnd"/>
            <w:r>
              <w:rPr>
                <w:lang w:val="en-US"/>
              </w:rPr>
              <w:t xml:space="preserve"> center</w:t>
            </w:r>
          </w:p>
        </w:tc>
      </w:tr>
      <w:tr w:rsidR="00DE2DD9" w:rsidRPr="00DD16E9" w14:paraId="70EDDD47" w14:textId="77777777" w:rsidTr="00576CCC">
        <w:tc>
          <w:tcPr>
            <w:tcW w:w="2972" w:type="dxa"/>
          </w:tcPr>
          <w:p w14:paraId="7760D6A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591760EA" w14:textId="73877811" w:rsidR="00DE2DD9" w:rsidRPr="00AC2B8C" w:rsidRDefault="006F3080" w:rsidP="00473C1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</w:tbl>
    <w:p w14:paraId="704ED8B0" w14:textId="77777777" w:rsidR="00FC4A35" w:rsidRDefault="00FC4A35" w:rsidP="00473C16">
      <w:pPr>
        <w:rPr>
          <w:lang w:val="en-US"/>
        </w:rPr>
      </w:pPr>
    </w:p>
    <w:p w14:paraId="1BDBC75C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7FD61DB5" w14:textId="77777777" w:rsidTr="00576CCC">
        <w:tc>
          <w:tcPr>
            <w:tcW w:w="2972" w:type="dxa"/>
          </w:tcPr>
          <w:p w14:paraId="597BCBCB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0380D0C7" w14:textId="265D76AC" w:rsidR="00DE2DD9" w:rsidRPr="006F3080" w:rsidRDefault="006F3080" w:rsidP="00473C16">
            <w:pPr>
              <w:rPr>
                <w:iCs/>
                <w:lang w:val="en-US"/>
              </w:rPr>
            </w:pPr>
            <w:r w:rsidRPr="006F3080">
              <w:rPr>
                <w:iCs/>
                <w:lang w:val="en-US"/>
              </w:rPr>
              <w:t xml:space="preserve">Have no preferences, </w:t>
            </w:r>
            <w:proofErr w:type="gramStart"/>
            <w:r w:rsidRPr="006F3080">
              <w:rPr>
                <w:iCs/>
                <w:lang w:val="en-US"/>
              </w:rPr>
              <w:t>e.g.</w:t>
            </w:r>
            <w:proofErr w:type="gramEnd"/>
            <w:r w:rsidRPr="006F3080">
              <w:rPr>
                <w:iCs/>
                <w:lang w:val="en-US"/>
              </w:rPr>
              <w:t xml:space="preserve"> all countries, that are eligible to participate in the Creative Europe </w:t>
            </w:r>
            <w:proofErr w:type="spellStart"/>
            <w:r w:rsidRPr="006F3080">
              <w:rPr>
                <w:iCs/>
                <w:lang w:val="en-US"/>
              </w:rPr>
              <w:t>Programme</w:t>
            </w:r>
            <w:proofErr w:type="spellEnd"/>
          </w:p>
        </w:tc>
      </w:tr>
      <w:tr w:rsidR="00DE2DD9" w14:paraId="2155C5F1" w14:textId="77777777" w:rsidTr="00576CCC">
        <w:tc>
          <w:tcPr>
            <w:tcW w:w="2972" w:type="dxa"/>
          </w:tcPr>
          <w:p w14:paraId="543EAA8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320EDF7" w14:textId="6503350D" w:rsidR="00DE2DD9" w:rsidRPr="006F3080" w:rsidRDefault="006F3080" w:rsidP="00473C16">
            <w:pPr>
              <w:rPr>
                <w:iCs/>
                <w:lang w:val="en-US"/>
              </w:rPr>
            </w:pPr>
            <w:r w:rsidRPr="006F3080">
              <w:rPr>
                <w:iCs/>
                <w:lang w:val="en-US"/>
              </w:rPr>
              <w:t>Heritage sector, tourism sector</w:t>
            </w:r>
          </w:p>
        </w:tc>
      </w:tr>
      <w:tr w:rsidR="006A2FE9" w:rsidRPr="00DD16E9" w14:paraId="5ECE413A" w14:textId="77777777" w:rsidTr="00576CCC">
        <w:tc>
          <w:tcPr>
            <w:tcW w:w="2972" w:type="dxa"/>
          </w:tcPr>
          <w:p w14:paraId="729784A5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3C7C3BD" w14:textId="0058C64F" w:rsidR="006A2FE9" w:rsidRPr="006F3080" w:rsidRDefault="006F3080" w:rsidP="006F3080">
            <w:pPr>
              <w:pStyle w:val="ListParagraph"/>
              <w:numPr>
                <w:ilvl w:val="0"/>
                <w:numId w:val="4"/>
              </w:numPr>
              <w:rPr>
                <w:iCs/>
                <w:lang w:val="en-US"/>
              </w:rPr>
            </w:pPr>
            <w:r w:rsidRPr="006F3080">
              <w:rPr>
                <w:iCs/>
                <w:lang w:val="en-US"/>
              </w:rPr>
              <w:t>For Cooperation projects as soon as possible – deadline 31. 3. 2022</w:t>
            </w:r>
          </w:p>
          <w:p w14:paraId="39C89378" w14:textId="47B4A253" w:rsidR="006F3080" w:rsidRPr="006F3080" w:rsidRDefault="006F3080" w:rsidP="006F3080">
            <w:pPr>
              <w:pStyle w:val="ListParagraph"/>
              <w:numPr>
                <w:ilvl w:val="0"/>
                <w:numId w:val="4"/>
              </w:numPr>
              <w:rPr>
                <w:iCs/>
                <w:lang w:val="en-US"/>
              </w:rPr>
            </w:pPr>
            <w:r w:rsidRPr="006F3080">
              <w:rPr>
                <w:iCs/>
                <w:lang w:val="en-US"/>
              </w:rPr>
              <w:t>Innovation Labs, at any time – deadline Sept. 2022</w:t>
            </w:r>
          </w:p>
        </w:tc>
      </w:tr>
    </w:tbl>
    <w:p w14:paraId="29A937B9" w14:textId="77777777" w:rsidR="00DE2DD9" w:rsidRDefault="00DE2DD9" w:rsidP="00542A74">
      <w:pPr>
        <w:pStyle w:val="Heading2"/>
        <w:rPr>
          <w:lang w:val="en-US"/>
        </w:rPr>
      </w:pPr>
    </w:p>
    <w:p w14:paraId="5BCB6C07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2AE25C7" w14:textId="77777777" w:rsidTr="00576CCC">
        <w:tc>
          <w:tcPr>
            <w:tcW w:w="2972" w:type="dxa"/>
          </w:tcPr>
          <w:p w14:paraId="25FC2EBF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569A25EF" w14:textId="4E96A8E0" w:rsidR="00542A74" w:rsidRDefault="006F3080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1B8FC12B" w14:textId="77777777" w:rsidTr="00576CCC">
        <w:tc>
          <w:tcPr>
            <w:tcW w:w="2972" w:type="dxa"/>
          </w:tcPr>
          <w:p w14:paraId="1DEC28F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733FCB6B" w14:textId="03E96892" w:rsidR="005D3BB7" w:rsidRDefault="006F3080" w:rsidP="00473C16">
            <w:pPr>
              <w:rPr>
                <w:lang w:val="en-US"/>
              </w:rPr>
            </w:pPr>
            <w:r>
              <w:rPr>
                <w:lang w:val="en-US"/>
              </w:rPr>
              <w:t>Heritage+, Data</w:t>
            </w:r>
            <w:r w:rsidR="005D3BB7">
              <w:rPr>
                <w:lang w:val="en-US"/>
              </w:rPr>
              <w:t xml:space="preserve"> projects</w:t>
            </w:r>
            <w:r>
              <w:rPr>
                <w:lang w:val="en-US"/>
              </w:rPr>
              <w:t>, Tourism</w:t>
            </w:r>
            <w:r w:rsidR="005D3BB7">
              <w:rPr>
                <w:lang w:val="en-US"/>
              </w:rPr>
              <w:t>, ICT</w:t>
            </w:r>
          </w:p>
          <w:p w14:paraId="07EC9EAB" w14:textId="4C97B677" w:rsidR="00542A74" w:rsidRDefault="005D3BB7" w:rsidP="00473C16">
            <w:pPr>
              <w:rPr>
                <w:lang w:val="en-US"/>
              </w:rPr>
            </w:pPr>
            <w:r>
              <w:rPr>
                <w:lang w:val="en-US"/>
              </w:rPr>
              <w:t>R&amp;D projects in these fields</w:t>
            </w:r>
          </w:p>
        </w:tc>
      </w:tr>
    </w:tbl>
    <w:p w14:paraId="74F24730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0DA201F7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599A5CFB" w14:textId="77777777" w:rsidTr="00576CCC">
        <w:tc>
          <w:tcPr>
            <w:tcW w:w="2972" w:type="dxa"/>
          </w:tcPr>
          <w:p w14:paraId="1B320838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9721B9E" w14:textId="354D40E2" w:rsidR="00576CCC" w:rsidRPr="006F3080" w:rsidRDefault="006F3080" w:rsidP="00576CCC">
            <w:pPr>
              <w:rPr>
                <w:iCs/>
                <w:lang w:val="en-US"/>
              </w:rPr>
            </w:pPr>
            <w:r w:rsidRPr="006F3080">
              <w:rPr>
                <w:iCs/>
                <w:lang w:val="en-US"/>
              </w:rPr>
              <w:t>Yes</w:t>
            </w:r>
          </w:p>
        </w:tc>
      </w:tr>
    </w:tbl>
    <w:p w14:paraId="11EDE832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65E2" w14:textId="77777777" w:rsidR="00FE2C00" w:rsidRDefault="00FE2C00" w:rsidP="00473C16">
      <w:pPr>
        <w:spacing w:after="0" w:line="240" w:lineRule="auto"/>
      </w:pPr>
      <w:r>
        <w:separator/>
      </w:r>
    </w:p>
  </w:endnote>
  <w:endnote w:type="continuationSeparator" w:id="0">
    <w:p w14:paraId="7CFDF154" w14:textId="77777777" w:rsidR="00FE2C00" w:rsidRDefault="00FE2C00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C162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85ED" w14:textId="77777777" w:rsidR="00FE2C00" w:rsidRDefault="00FE2C00" w:rsidP="00473C16">
      <w:pPr>
        <w:spacing w:after="0" w:line="240" w:lineRule="auto"/>
      </w:pPr>
      <w:r>
        <w:separator/>
      </w:r>
    </w:p>
  </w:footnote>
  <w:footnote w:type="continuationSeparator" w:id="0">
    <w:p w14:paraId="52B2F8DB" w14:textId="77777777" w:rsidR="00FE2C00" w:rsidRDefault="00FE2C00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5BDF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7F7D" w14:textId="677886AC" w:rsidR="00074415" w:rsidRDefault="00074415">
    <w:pPr>
      <w:pStyle w:val="Header"/>
    </w:pPr>
    <w:r w:rsidRPr="00473C16">
      <w:rPr>
        <w:noProof/>
        <w:lang w:val="sl-SI" w:eastAsia="sl-SI"/>
      </w:rPr>
      <w:drawing>
        <wp:inline distT="0" distB="0" distL="0" distR="0" wp14:anchorId="0C205156" wp14:editId="4EDCFA34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4F542F">
      <w:rPr>
        <w:lang w:val="en-US"/>
      </w:rPr>
      <w:t>01.03.2022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4589"/>
    <w:multiLevelType w:val="hybridMultilevel"/>
    <w:tmpl w:val="9212587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B1AC3"/>
    <w:multiLevelType w:val="hybridMultilevel"/>
    <w:tmpl w:val="FF18D48C"/>
    <w:lvl w:ilvl="0" w:tplc="F5DE036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311C"/>
    <w:multiLevelType w:val="hybridMultilevel"/>
    <w:tmpl w:val="6F545E72"/>
    <w:lvl w:ilvl="0" w:tplc="F5DE036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240CA"/>
    <w:multiLevelType w:val="hybridMultilevel"/>
    <w:tmpl w:val="3076679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5090"/>
    <w:multiLevelType w:val="hybridMultilevel"/>
    <w:tmpl w:val="9066298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F529D"/>
    <w:multiLevelType w:val="hybridMultilevel"/>
    <w:tmpl w:val="04BCE1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09248E"/>
    <w:rsid w:val="000F3BBC"/>
    <w:rsid w:val="00143B66"/>
    <w:rsid w:val="00212FFF"/>
    <w:rsid w:val="003568D4"/>
    <w:rsid w:val="003920AD"/>
    <w:rsid w:val="00473C16"/>
    <w:rsid w:val="004C21B9"/>
    <w:rsid w:val="004F542F"/>
    <w:rsid w:val="00501853"/>
    <w:rsid w:val="00542A74"/>
    <w:rsid w:val="00560476"/>
    <w:rsid w:val="00576CCC"/>
    <w:rsid w:val="005D3BB7"/>
    <w:rsid w:val="005F4A3F"/>
    <w:rsid w:val="006A2FE9"/>
    <w:rsid w:val="006F3080"/>
    <w:rsid w:val="00705A18"/>
    <w:rsid w:val="008A1B2E"/>
    <w:rsid w:val="008C7C09"/>
    <w:rsid w:val="008F47DE"/>
    <w:rsid w:val="009618EB"/>
    <w:rsid w:val="00967A04"/>
    <w:rsid w:val="00A22C91"/>
    <w:rsid w:val="00A40F83"/>
    <w:rsid w:val="00A515EB"/>
    <w:rsid w:val="00AA1F82"/>
    <w:rsid w:val="00AC2B8C"/>
    <w:rsid w:val="00C36FAB"/>
    <w:rsid w:val="00C91437"/>
    <w:rsid w:val="00CB7442"/>
    <w:rsid w:val="00D066B1"/>
    <w:rsid w:val="00D87A47"/>
    <w:rsid w:val="00D954C5"/>
    <w:rsid w:val="00DD16E9"/>
    <w:rsid w:val="00DE2DD9"/>
    <w:rsid w:val="00E608B2"/>
    <w:rsid w:val="00E97F53"/>
    <w:rsid w:val="00EC68CE"/>
    <w:rsid w:val="00EC6A85"/>
    <w:rsid w:val="00EF4E8E"/>
    <w:rsid w:val="00F42516"/>
    <w:rsid w:val="00FC4A35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4C83B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4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1F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ism4-0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rctur.si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ourism4-0.org/a-tourism-4-0-success-story-in-expo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hPFhKiyYM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Katarina Ceglar</cp:lastModifiedBy>
  <cp:revision>3</cp:revision>
  <dcterms:created xsi:type="dcterms:W3CDTF">2022-03-02T11:11:00Z</dcterms:created>
  <dcterms:modified xsi:type="dcterms:W3CDTF">2022-03-02T11:51:00Z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