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F358"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27CE28E4" w:rsidR="00FC4A35" w:rsidRPr="00080A4D" w:rsidRDefault="00343F14" w:rsidP="00343F14">
            <w:pPr>
              <w:rPr>
                <w:i/>
                <w:szCs w:val="20"/>
                <w:lang w:val="en-US"/>
              </w:rPr>
            </w:pPr>
            <w:r w:rsidRPr="00343F14">
              <w:rPr>
                <w:i/>
                <w:szCs w:val="20"/>
                <w:lang w:val="sl-SI"/>
              </w:rPr>
              <w:t xml:space="preserve"> European Cooperation Projects (CREA-CULT-2024-COOP)</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75D429B9" w:rsidR="006A2FE9" w:rsidRPr="00080A4D" w:rsidRDefault="00343F14" w:rsidP="003920AD">
            <w:pPr>
              <w:rPr>
                <w:i/>
                <w:szCs w:val="20"/>
                <w:lang w:val="en-US"/>
              </w:rPr>
            </w:pPr>
            <w:r>
              <w:rPr>
                <w:i/>
                <w:szCs w:val="20"/>
                <w:lang w:val="en-US"/>
              </w:rPr>
              <w:t>Medium</w:t>
            </w:r>
            <w:r w:rsidR="006A2FE9" w:rsidRPr="00080A4D">
              <w:rPr>
                <w:i/>
                <w:szCs w:val="20"/>
                <w:lang w:val="en-US"/>
              </w:rPr>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24BD6000" w:rsidR="00FC4A35" w:rsidRPr="008A7770" w:rsidRDefault="00343F14" w:rsidP="00473C16">
            <w:pPr>
              <w:rPr>
                <w:i/>
                <w:iCs/>
                <w:szCs w:val="20"/>
                <w:lang w:val="en-US"/>
              </w:rPr>
            </w:pPr>
            <w:r w:rsidRPr="008A7770">
              <w:rPr>
                <w:i/>
                <w:iCs/>
                <w:szCs w:val="20"/>
                <w:lang w:val="en-US"/>
              </w:rPr>
              <w:t>Društvo Pazi!park (Pazi!park Association), Slovenia</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r w:rsidRPr="006A2FE9">
              <w:rPr>
                <w:lang w:val="en-US"/>
              </w:rPr>
              <w:t>Organisation type</w:t>
            </w:r>
          </w:p>
        </w:tc>
        <w:tc>
          <w:tcPr>
            <w:tcW w:w="6656" w:type="dxa"/>
          </w:tcPr>
          <w:p w14:paraId="7F77D58D" w14:textId="0F0D97B5" w:rsidR="00FC4A35" w:rsidRPr="008A7770" w:rsidRDefault="00AC2B8C" w:rsidP="00542A74">
            <w:pPr>
              <w:rPr>
                <w:i/>
                <w:iCs/>
                <w:szCs w:val="20"/>
                <w:lang w:val="en-US"/>
              </w:rPr>
            </w:pPr>
            <w:r w:rsidRPr="008A7770">
              <w:rPr>
                <w:i/>
                <w:iCs/>
                <w:szCs w:val="20"/>
                <w:lang w:val="en-US"/>
              </w:rPr>
              <w:t>non-governmental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Scale of the organisation</w:t>
            </w:r>
          </w:p>
        </w:tc>
        <w:tc>
          <w:tcPr>
            <w:tcW w:w="6656" w:type="dxa"/>
          </w:tcPr>
          <w:p w14:paraId="493B9960" w14:textId="3C484F4D" w:rsidR="005F4A3F" w:rsidRPr="008A7770" w:rsidRDefault="00343F14" w:rsidP="00473C16">
            <w:pPr>
              <w:rPr>
                <w:i/>
                <w:iCs/>
                <w:szCs w:val="20"/>
                <w:lang w:val="en-US"/>
              </w:rPr>
            </w:pPr>
            <w:r w:rsidRPr="008A7770">
              <w:rPr>
                <w:i/>
                <w:iCs/>
                <w:szCs w:val="20"/>
                <w:lang w:val="en-US"/>
              </w:rPr>
              <w:t xml:space="preserve">Micro organization (1 full-time employee, 2 permanent associates, 5 active members of the association, last </w:t>
            </w:r>
            <w:r w:rsidR="005F4A3F" w:rsidRPr="008A7770">
              <w:rPr>
                <w:i/>
                <w:iCs/>
                <w:szCs w:val="20"/>
                <w:lang w:val="en-US"/>
              </w:rPr>
              <w:t>annual turnover</w:t>
            </w:r>
            <w:r w:rsidRPr="008A7770">
              <w:rPr>
                <w:i/>
                <w:iCs/>
                <w:szCs w:val="20"/>
                <w:lang w:val="en-US"/>
              </w:rPr>
              <w:t xml:space="preserve"> 65.000 EUR)</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6029D4EE" w:rsidR="00AC2B8C" w:rsidRPr="008A7770" w:rsidRDefault="00343F14" w:rsidP="00473C16">
            <w:pPr>
              <w:rPr>
                <w:i/>
                <w:iCs/>
                <w:szCs w:val="20"/>
                <w:lang w:val="en-US"/>
              </w:rPr>
            </w:pPr>
            <w:r w:rsidRPr="008A7770">
              <w:rPr>
                <w:i/>
                <w:iCs/>
                <w:szCs w:val="20"/>
                <w:lang w:val="sl-SI"/>
              </w:rPr>
              <w:t>897368826</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6FC2552" w14:textId="00510A87" w:rsidR="00FC4A35" w:rsidRPr="008A7770" w:rsidRDefault="000B1D51" w:rsidP="00473C16">
            <w:pPr>
              <w:rPr>
                <w:i/>
                <w:iCs/>
                <w:szCs w:val="20"/>
                <w:lang w:val="en-US"/>
              </w:rPr>
            </w:pPr>
            <w:r w:rsidRPr="008A7770">
              <w:rPr>
                <w:rFonts w:cs="Calibri"/>
                <w:i/>
                <w:iCs/>
                <w:szCs w:val="20"/>
              </w:rPr>
              <w:t>We research, plan, design and implement public open spaces for all users, with the greatest focus on children, as the weakest members of society. We include users in planning processes, because we consider them to be competent partners in spatial planning. With the acquired expertise we educate decision-makers and so contribute to quality open spaces and represent public interst in them.</w:t>
            </w: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6400A964" w:rsidR="005F4A3F" w:rsidRPr="008A7770" w:rsidRDefault="005F4A3F" w:rsidP="00542A74">
            <w:pPr>
              <w:rPr>
                <w:i/>
                <w:iCs/>
                <w:szCs w:val="20"/>
                <w:lang w:val="en-US"/>
              </w:rPr>
            </w:pPr>
            <w:r w:rsidRPr="008A7770">
              <w:rPr>
                <w:i/>
                <w:iCs/>
                <w:szCs w:val="20"/>
                <w:lang w:val="en-US"/>
              </w:rPr>
              <w:t>project partner</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70130BCB" w14:textId="1AF7B46F" w:rsidR="005F4A3F" w:rsidRPr="008A7770" w:rsidRDefault="000B1D51" w:rsidP="00473C16">
            <w:pPr>
              <w:rPr>
                <w:i/>
                <w:iCs/>
                <w:szCs w:val="20"/>
                <w:lang w:val="en-US"/>
              </w:rPr>
            </w:pPr>
            <w:r w:rsidRPr="008A7770">
              <w:rPr>
                <w:i/>
                <w:iCs/>
                <w:szCs w:val="20"/>
                <w:lang w:val="en-US"/>
              </w:rPr>
              <w:t>https://culture.ec.europa.eu/creative-europe/projects/search/details/623358-CREA-1-2020-1-SI-CULT-COOP-WB</w:t>
            </w: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360F22CE" w14:textId="312B7986" w:rsidR="00FC4A35" w:rsidRPr="008A7770" w:rsidRDefault="00B8002F" w:rsidP="00473C16">
            <w:pPr>
              <w:rPr>
                <w:i/>
                <w:iCs/>
                <w:szCs w:val="20"/>
                <w:lang w:val="en-US"/>
              </w:rPr>
            </w:pPr>
            <w:hyperlink r:id="rId8" w:history="1">
              <w:r w:rsidR="000B1D51" w:rsidRPr="008A7770">
                <w:rPr>
                  <w:rStyle w:val="Hyperlink"/>
                  <w:i/>
                  <w:iCs/>
                  <w:szCs w:val="20"/>
                  <w:lang w:val="en-US"/>
                </w:rPr>
                <w:t>www.pazipark.si</w:t>
              </w:r>
            </w:hyperlink>
          </w:p>
          <w:p w14:paraId="1E4C724F" w14:textId="597CC67D" w:rsidR="000B1D51" w:rsidRPr="008A7770" w:rsidRDefault="00B8002F" w:rsidP="00473C16">
            <w:pPr>
              <w:rPr>
                <w:i/>
                <w:iCs/>
                <w:szCs w:val="20"/>
                <w:lang w:val="en-US"/>
              </w:rPr>
            </w:pPr>
            <w:hyperlink r:id="rId9" w:history="1">
              <w:r w:rsidR="000B1D51" w:rsidRPr="008A7770">
                <w:rPr>
                  <w:rStyle w:val="Hyperlink"/>
                  <w:i/>
                  <w:iCs/>
                  <w:szCs w:val="20"/>
                  <w:lang w:val="en-US"/>
                </w:rPr>
                <w:t>https://www.facebook.com/pazipark/</w:t>
              </w:r>
            </w:hyperlink>
          </w:p>
          <w:p w14:paraId="2F06B243" w14:textId="4AB12CFE" w:rsidR="000B1D51" w:rsidRPr="008A7770" w:rsidRDefault="00B8002F" w:rsidP="00473C16">
            <w:pPr>
              <w:rPr>
                <w:i/>
                <w:iCs/>
                <w:szCs w:val="20"/>
                <w:lang w:val="en-US"/>
              </w:rPr>
            </w:pPr>
            <w:hyperlink r:id="rId10" w:history="1">
              <w:r w:rsidR="000B1D51" w:rsidRPr="008A7770">
                <w:rPr>
                  <w:rStyle w:val="Hyperlink"/>
                  <w:i/>
                  <w:iCs/>
                  <w:szCs w:val="20"/>
                  <w:lang w:val="en-US"/>
                </w:rPr>
                <w:t>pazipark@gmail.com</w:t>
              </w:r>
            </w:hyperlink>
            <w:r w:rsidR="000B1D51" w:rsidRPr="008A7770">
              <w:rPr>
                <w:i/>
                <w:iCs/>
                <w:szCs w:val="20"/>
                <w:lang w:val="en-US"/>
              </w:rPr>
              <w:t xml:space="preserve"> </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1E3BF49D" w:rsidR="00FC4A35" w:rsidRPr="00080A4D" w:rsidRDefault="000B1D51" w:rsidP="00473C16">
            <w:pPr>
              <w:rPr>
                <w:i/>
                <w:lang w:val="en-US"/>
              </w:rPr>
            </w:pPr>
            <w:r>
              <w:rPr>
                <w:i/>
                <w:lang w:val="en-US"/>
              </w:rPr>
              <w:t>Architecture, urban design</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2BB60091" w14:textId="38B3D575" w:rsidR="00FC4A35" w:rsidRPr="00AC2B8C" w:rsidRDefault="000B1D51" w:rsidP="00473C16">
            <w:pPr>
              <w:rPr>
                <w:lang w:val="en-US"/>
              </w:rPr>
            </w:pPr>
            <w:r w:rsidRPr="000B1D51">
              <w:rPr>
                <w:i/>
                <w:lang w:val="en-US"/>
              </w:rPr>
              <w:t xml:space="preserve">The GIRLSCAPES project grows from the need for gender equal design of open spaces in European cities. It tackles social issues through innovative connection of participatory design and artistic expression as means of reaching spatial awareness. Partners will bring together experiences on participatory practices and raise awareness on inequities of present space design that often poorly address the differences in needs of girls and boys, thus missing the opportunities for their growth and development. Teenage girls are recognized as an overlooked social group. They’ll be directly engaged and empowered through GIRLSCAPES by collaborating on experiential analyses of open space, expressing their relationship to it and exploring possibilities for its improvement, all through culture and art. The process will bring together young citizens, architects, urban </w:t>
            </w:r>
            <w:r w:rsidR="008A7770" w:rsidRPr="000B1D51">
              <w:rPr>
                <w:i/>
                <w:lang w:val="en-US"/>
              </w:rPr>
              <w:t>designers,</w:t>
            </w:r>
            <w:r w:rsidRPr="000B1D51">
              <w:rPr>
                <w:i/>
                <w:lang w:val="en-US"/>
              </w:rPr>
              <w:t xml:space="preserve"> and </w:t>
            </w:r>
            <w:r w:rsidR="00205337">
              <w:rPr>
                <w:i/>
                <w:lang w:val="en-US"/>
              </w:rPr>
              <w:t>performing</w:t>
            </w:r>
            <w:r w:rsidRPr="000B1D51">
              <w:rPr>
                <w:i/>
                <w:lang w:val="en-US"/>
              </w:rPr>
              <w:t xml:space="preserve"> artists, thus innovatively bridging the gaps between </w:t>
            </w:r>
            <w:r w:rsidRPr="000B1D51">
              <w:rPr>
                <w:i/>
                <w:lang w:val="en-US"/>
              </w:rPr>
              <w:lastRenderedPageBreak/>
              <w:t>generations and professions, while showcasing cultural diversity of partner cities and countries.</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lastRenderedPageBreak/>
              <w:t>Partners currently involved in the project</w:t>
            </w:r>
          </w:p>
        </w:tc>
        <w:tc>
          <w:tcPr>
            <w:tcW w:w="6656" w:type="dxa"/>
          </w:tcPr>
          <w:p w14:paraId="69CE17E9" w14:textId="7C969097" w:rsidR="00DE2DD9" w:rsidRPr="008A7770" w:rsidRDefault="000B1D51" w:rsidP="00473C16">
            <w:pPr>
              <w:rPr>
                <w:i/>
                <w:iCs/>
                <w:lang w:val="en-US"/>
              </w:rPr>
            </w:pPr>
            <w:r w:rsidRPr="008A7770">
              <w:rPr>
                <w:i/>
                <w:iCs/>
                <w:lang w:val="en-US"/>
              </w:rPr>
              <w:t>Društvo Pazi!park (Slovenia), Kreativni krajobrazi (Croatia), Kallipolis (Italy), Basurama (Spain)</w:t>
            </w:r>
          </w:p>
        </w:tc>
      </w:tr>
    </w:tbl>
    <w:p w14:paraId="7B0288AA" w14:textId="77777777" w:rsidR="00FC4A35" w:rsidRDefault="00FC4A35" w:rsidP="00473C16">
      <w:pPr>
        <w:rPr>
          <w:lang w:val="en-US"/>
        </w:rPr>
      </w:pPr>
    </w:p>
    <w:p w14:paraId="2B41E03D"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20E5A0BE" w14:textId="6187F252" w:rsidR="00DE2DD9" w:rsidRPr="00080A4D" w:rsidRDefault="008A7770" w:rsidP="00473C16">
            <w:pPr>
              <w:rPr>
                <w:i/>
                <w:lang w:val="en-US"/>
              </w:rPr>
            </w:pPr>
            <w:r>
              <w:rPr>
                <w:i/>
                <w:lang w:val="en-US"/>
              </w:rPr>
              <w:t xml:space="preserve">Albania, France, Germany, Greece, Netherlands, Portugal, Sweeden </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1B457095" w:rsidR="00DE2DD9" w:rsidRPr="00080A4D" w:rsidRDefault="00BC3BAB" w:rsidP="00473C16">
            <w:pPr>
              <w:rPr>
                <w:i/>
                <w:lang w:val="en-US"/>
              </w:rPr>
            </w:pPr>
            <w:r>
              <w:rPr>
                <w:i/>
                <w:lang w:val="en-US"/>
              </w:rPr>
              <w:t xml:space="preserve">performing arts (that want to be involved in urban design), </w:t>
            </w:r>
            <w:r w:rsidR="00205337">
              <w:rPr>
                <w:i/>
                <w:lang w:val="en-US"/>
              </w:rPr>
              <w:t>gender-based</w:t>
            </w:r>
            <w:r>
              <w:rPr>
                <w:i/>
                <w:lang w:val="en-US"/>
              </w:rPr>
              <w:t xml:space="preserve"> design, youth work competence, a</w:t>
            </w:r>
            <w:r w:rsidR="008A7770">
              <w:rPr>
                <w:i/>
                <w:lang w:val="en-US"/>
              </w:rPr>
              <w:t xml:space="preserve">rchitecture, landscape architecture, urban design </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6BCC3D54" w:rsidR="006A2FE9" w:rsidRPr="00080A4D" w:rsidRDefault="008A7770" w:rsidP="00A7789C">
            <w:pPr>
              <w:rPr>
                <w:i/>
                <w:lang w:val="en-US"/>
              </w:rPr>
            </w:pPr>
            <w:r>
              <w:rPr>
                <w:i/>
                <w:lang w:val="en-US"/>
              </w:rPr>
              <w:t>20th</w:t>
            </w:r>
            <w:r w:rsidR="00255AFD">
              <w:rPr>
                <w:i/>
                <w:lang w:val="en-US"/>
              </w:rPr>
              <w:t xml:space="preserve"> of </w:t>
            </w:r>
            <w:r w:rsidR="00C8470F">
              <w:rPr>
                <w:i/>
                <w:lang w:val="en-US"/>
              </w:rPr>
              <w:t>December</w:t>
            </w:r>
            <w:r w:rsidR="00255AFD">
              <w:rPr>
                <w:i/>
                <w:lang w:val="en-US"/>
              </w:rPr>
              <w:t xml:space="preserve"> 202</w:t>
            </w:r>
            <w:r w:rsidR="00C8470F">
              <w:rPr>
                <w:i/>
                <w:lang w:val="en-US"/>
              </w:rPr>
              <w:t>3</w:t>
            </w:r>
          </w:p>
        </w:tc>
      </w:tr>
    </w:tbl>
    <w:p w14:paraId="19D9FC9C" w14:textId="77777777" w:rsidR="00DE2DD9" w:rsidRDefault="00DE2DD9" w:rsidP="00542A74">
      <w:pPr>
        <w:pStyle w:val="Heading2"/>
        <w:rPr>
          <w:lang w:val="en-US"/>
        </w:rPr>
      </w:pPr>
    </w:p>
    <w:p w14:paraId="5ABCA790"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6326DBDE" w:rsidR="00542A74" w:rsidRPr="008A7770" w:rsidRDefault="008A7770" w:rsidP="00473C16">
            <w:pPr>
              <w:rPr>
                <w:i/>
                <w:iCs/>
                <w:lang w:val="en-US"/>
              </w:rPr>
            </w:pPr>
            <w:r w:rsidRPr="008A7770">
              <w:rPr>
                <w:i/>
                <w:iCs/>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10341E23" w:rsidR="00542A74" w:rsidRPr="008A7770" w:rsidRDefault="008A7770" w:rsidP="00473C16">
            <w:pPr>
              <w:rPr>
                <w:i/>
                <w:iCs/>
                <w:lang w:val="en-US"/>
              </w:rPr>
            </w:pPr>
            <w:r w:rsidRPr="008A7770">
              <w:rPr>
                <w:i/>
                <w:iCs/>
                <w:lang w:val="en-US"/>
              </w:rPr>
              <w:t>Architectural, landscape architectural, green solutions, urban design, spatial design participation</w:t>
            </w:r>
          </w:p>
        </w:tc>
      </w:tr>
    </w:tbl>
    <w:p w14:paraId="30E4E9E9" w14:textId="77777777" w:rsidR="00576CCC" w:rsidRDefault="00576CCC" w:rsidP="00576CCC">
      <w:pPr>
        <w:pStyle w:val="Heading2"/>
        <w:rPr>
          <w:rFonts w:eastAsiaTheme="minorHAnsi" w:cstheme="minorBidi"/>
          <w:b w:val="0"/>
          <w:szCs w:val="22"/>
          <w:lang w:val="en-US"/>
        </w:rPr>
      </w:pPr>
    </w:p>
    <w:p w14:paraId="58EE6A4E"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3A74CF5A" w:rsidR="00576CCC" w:rsidRPr="00080A4D" w:rsidRDefault="00576CCC" w:rsidP="00576CCC">
            <w:pPr>
              <w:rPr>
                <w:i/>
                <w:lang w:val="en-US"/>
              </w:rPr>
            </w:pPr>
            <w:r w:rsidRPr="00080A4D">
              <w:rPr>
                <w:i/>
                <w:lang w:val="en-US"/>
              </w:rPr>
              <w:t xml:space="preserve">Yes </w:t>
            </w:r>
          </w:p>
        </w:tc>
      </w:tr>
    </w:tbl>
    <w:p w14:paraId="7DD291FD"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FD3B" w14:textId="77777777" w:rsidR="00B8002F" w:rsidRDefault="00B8002F" w:rsidP="00473C16">
      <w:pPr>
        <w:spacing w:after="0" w:line="240" w:lineRule="auto"/>
      </w:pPr>
      <w:r>
        <w:separator/>
      </w:r>
    </w:p>
  </w:endnote>
  <w:endnote w:type="continuationSeparator" w:id="0">
    <w:p w14:paraId="48F29111" w14:textId="77777777" w:rsidR="00B8002F" w:rsidRDefault="00B8002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3CB6" w14:textId="77777777" w:rsidR="00080A4D" w:rsidRPr="00080A4D" w:rsidRDefault="00080A4D" w:rsidP="00080A4D">
    <w:pPr>
      <w:pStyle w:val="Footer"/>
      <w:jc w:val="both"/>
      <w:rPr>
        <w:sz w:val="16"/>
        <w:szCs w:val="16"/>
        <w:lang w:val="en-US"/>
      </w:rPr>
    </w:pPr>
    <w:r w:rsidRPr="00080A4D">
      <w:rPr>
        <w:sz w:val="16"/>
        <w:szCs w:val="16"/>
        <w:lang w:val="en-US"/>
      </w:rPr>
      <w:t>By completing this form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4B2A" w14:textId="77777777" w:rsidR="00B8002F" w:rsidRDefault="00B8002F" w:rsidP="00473C16">
      <w:pPr>
        <w:spacing w:after="0" w:line="240" w:lineRule="auto"/>
      </w:pPr>
      <w:r>
        <w:separator/>
      </w:r>
    </w:p>
  </w:footnote>
  <w:footnote w:type="continuationSeparator" w:id="0">
    <w:p w14:paraId="430A3569" w14:textId="77777777" w:rsidR="00B8002F" w:rsidRDefault="00B8002F"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7C60"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75E1" w14:textId="303FE122" w:rsidR="00074415" w:rsidRDefault="00074415">
    <w:pPr>
      <w:pStyle w:val="Header"/>
    </w:pPr>
    <w:r w:rsidRPr="00473C16">
      <w:rPr>
        <w:noProof/>
        <w:lang w:val="hr-HR" w:eastAsia="hr-HR"/>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8A7770">
      <w:rPr>
        <w:lang w:val="en-US"/>
      </w:rPr>
      <w:t>06/12/2023</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0B1D51"/>
    <w:rsid w:val="000D02BE"/>
    <w:rsid w:val="00143B66"/>
    <w:rsid w:val="00205337"/>
    <w:rsid w:val="00255AFD"/>
    <w:rsid w:val="00343F14"/>
    <w:rsid w:val="003568D4"/>
    <w:rsid w:val="003815A0"/>
    <w:rsid w:val="003920AD"/>
    <w:rsid w:val="003F4044"/>
    <w:rsid w:val="00473C16"/>
    <w:rsid w:val="00542A74"/>
    <w:rsid w:val="00576CCC"/>
    <w:rsid w:val="005F4A3F"/>
    <w:rsid w:val="00682C06"/>
    <w:rsid w:val="006A2FE9"/>
    <w:rsid w:val="008A1B2E"/>
    <w:rsid w:val="008A7770"/>
    <w:rsid w:val="008F47DE"/>
    <w:rsid w:val="008F637C"/>
    <w:rsid w:val="00967A04"/>
    <w:rsid w:val="00A515EB"/>
    <w:rsid w:val="00A7789C"/>
    <w:rsid w:val="00AC2B8C"/>
    <w:rsid w:val="00B64B1D"/>
    <w:rsid w:val="00B8002F"/>
    <w:rsid w:val="00BC3BAB"/>
    <w:rsid w:val="00C8470F"/>
    <w:rsid w:val="00C91437"/>
    <w:rsid w:val="00CB7442"/>
    <w:rsid w:val="00D372B9"/>
    <w:rsid w:val="00DE2DD9"/>
    <w:rsid w:val="00E34E6F"/>
    <w:rsid w:val="00E97F53"/>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character" w:styleId="FollowedHyperlink">
    <w:name w:val="FollowedHyperlink"/>
    <w:basedOn w:val="DefaultParagraphFont"/>
    <w:uiPriority w:val="99"/>
    <w:semiHidden/>
    <w:unhideWhenUsed/>
    <w:rsid w:val="000B1D51"/>
    <w:rPr>
      <w:color w:val="954F72" w:themeColor="followedHyperlink"/>
      <w:u w:val="single"/>
    </w:rPr>
  </w:style>
  <w:style w:type="character" w:customStyle="1" w:styleId="UnresolvedMention">
    <w:name w:val="Unresolved Mention"/>
    <w:basedOn w:val="DefaultParagraphFont"/>
    <w:uiPriority w:val="99"/>
    <w:semiHidden/>
    <w:unhideWhenUsed/>
    <w:rsid w:val="000B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zipark.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zipark@gmail.com" TargetMode="External"/><Relationship Id="rId4" Type="http://schemas.openxmlformats.org/officeDocument/2006/relationships/settings" Target="settings.xml"/><Relationship Id="rId9" Type="http://schemas.openxmlformats.org/officeDocument/2006/relationships/hyperlink" Target="https://www.facebook.com/pazipar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stvari nov dokument." ma:contentTypeScope="" ma:versionID="3e8604e65d18aa92861f69691ba480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960b36ed0e0ca11bce401a3d030e57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8714D-4C69-45F0-B3CC-F66D48FC6E74}">
  <ds:schemaRefs>
    <ds:schemaRef ds:uri="http://schemas.microsoft.com/sharepoint/v3/contenttype/forms"/>
  </ds:schemaRefs>
</ds:datastoreItem>
</file>

<file path=customXml/itemProps2.xml><?xml version="1.0" encoding="utf-8"?>
<ds:datastoreItem xmlns:ds="http://schemas.openxmlformats.org/officeDocument/2006/customXml" ds:itemID="{639863D9-3D8A-4E62-98E1-585D5C9D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
    </vt:vector>
  </TitlesOfParts>
  <Company>Statens It</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2023-12-21T14:48:00Z</dcterms:created>
  <dcterms:modified xsi:type="dcterms:W3CDTF">2023-12-21T14:48:00Z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