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ED5B" w14:textId="37C9B888" w:rsidR="000D2B80" w:rsidRPr="002974B0" w:rsidRDefault="000D2B80" w:rsidP="000D2B80">
      <w:pPr>
        <w:spacing w:line="240" w:lineRule="auto"/>
        <w:rPr>
          <w:rFonts w:ascii="Times New Roman" w:hAnsi="Times New Roman" w:cs="Times New Roman"/>
          <w:noProof/>
        </w:rPr>
      </w:pPr>
      <w:bookmarkStart w:id="0" w:name="_GoBack"/>
      <w:bookmarkEnd w:id="0"/>
      <w:r w:rsidRPr="002974B0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2AA0CE2" wp14:editId="052356E8">
            <wp:extent cx="1908175" cy="389890"/>
            <wp:effectExtent l="0" t="0" r="0" b="0"/>
            <wp:docPr id="2" name="Slika 2" descr="Opis: Opis: Opis: ML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ML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4B0">
        <w:rPr>
          <w:rFonts w:ascii="Times New Roman" w:hAnsi="Times New Roman" w:cs="Times New Roman"/>
          <w:noProof/>
        </w:rPr>
        <w:tab/>
      </w:r>
      <w:r w:rsidRPr="002974B0">
        <w:rPr>
          <w:rFonts w:ascii="Times New Roman" w:hAnsi="Times New Roman" w:cs="Times New Roman"/>
          <w:noProof/>
        </w:rPr>
        <w:tab/>
      </w:r>
      <w:r w:rsidRPr="002974B0">
        <w:rPr>
          <w:rFonts w:ascii="Times New Roman" w:hAnsi="Times New Roman" w:cs="Times New Roman"/>
          <w:noProof/>
        </w:rPr>
        <w:tab/>
      </w:r>
      <w:r w:rsidRPr="002974B0">
        <w:rPr>
          <w:rFonts w:ascii="Times New Roman" w:hAnsi="Times New Roman" w:cs="Times New Roman"/>
          <w:noProof/>
        </w:rPr>
        <w:tab/>
      </w:r>
      <w:r w:rsidRPr="002974B0">
        <w:rPr>
          <w:rFonts w:ascii="Times New Roman" w:hAnsi="Times New Roman" w:cs="Times New Roman"/>
          <w:noProof/>
        </w:rPr>
        <w:tab/>
      </w:r>
      <w:r w:rsidRPr="002974B0">
        <w:rPr>
          <w:rFonts w:ascii="Times New Roman" w:hAnsi="Times New Roman" w:cs="Times New Roman"/>
          <w:noProof/>
        </w:rPr>
        <w:tab/>
      </w:r>
    </w:p>
    <w:p w14:paraId="0AEA78D4" w14:textId="03A6CD1B" w:rsidR="000D2B80" w:rsidRPr="002974B0" w:rsidRDefault="000D2B80" w:rsidP="000D2B80">
      <w:pPr>
        <w:spacing w:after="0" w:line="240" w:lineRule="auto"/>
        <w:rPr>
          <w:rFonts w:ascii="Times New Roman" w:hAnsi="Times New Roman" w:cs="Times New Roman"/>
          <w:noProof/>
          <w:color w:val="808080"/>
          <w:sz w:val="18"/>
          <w:szCs w:val="18"/>
        </w:rPr>
      </w:pP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t>Europska avenija 9</w:t>
      </w: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br/>
        <w:t>31000 Osijek, Hrvatska</w:t>
      </w: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br/>
        <w:t>T +385 31 251 280</w:t>
      </w: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br/>
        <w:t>F +385 31 251 281</w:t>
      </w:r>
    </w:p>
    <w:p w14:paraId="602A1C67" w14:textId="6577BBED" w:rsidR="000D2B80" w:rsidRPr="002974B0" w:rsidRDefault="000D2B80" w:rsidP="000D2B80">
      <w:pPr>
        <w:spacing w:after="0" w:line="240" w:lineRule="auto"/>
        <w:rPr>
          <w:rFonts w:ascii="Times New Roman" w:hAnsi="Times New Roman" w:cs="Times New Roman"/>
          <w:noProof/>
          <w:color w:val="808080"/>
          <w:sz w:val="18"/>
          <w:szCs w:val="18"/>
        </w:rPr>
      </w:pP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t>OIB: 19872442344</w:t>
      </w:r>
    </w:p>
    <w:p w14:paraId="4A908EE2" w14:textId="77777777" w:rsidR="000D2B80" w:rsidRPr="002974B0" w:rsidRDefault="00793D1E" w:rsidP="000D2B80">
      <w:pPr>
        <w:spacing w:after="0" w:line="240" w:lineRule="auto"/>
        <w:rPr>
          <w:rFonts w:ascii="Times New Roman" w:hAnsi="Times New Roman" w:cs="Times New Roman"/>
          <w:noProof/>
          <w:color w:val="808080"/>
          <w:sz w:val="18"/>
          <w:szCs w:val="18"/>
        </w:rPr>
      </w:pPr>
      <w:hyperlink r:id="rId6" w:tgtFrame="_blank" w:history="1">
        <w:r w:rsidR="000D2B80" w:rsidRPr="002974B0">
          <w:rPr>
            <w:rStyle w:val="Hyperlink"/>
            <w:rFonts w:ascii="Times New Roman" w:hAnsi="Times New Roman" w:cs="Times New Roman"/>
            <w:noProof/>
            <w:color w:val="808080"/>
            <w:sz w:val="18"/>
            <w:szCs w:val="18"/>
          </w:rPr>
          <w:t>www.mlu.hr</w:t>
        </w:r>
      </w:hyperlink>
    </w:p>
    <w:p w14:paraId="26C64A6C" w14:textId="77777777" w:rsidR="000D2B80" w:rsidRPr="002974B0" w:rsidRDefault="000D2B80" w:rsidP="000D2B80">
      <w:pPr>
        <w:spacing w:after="0" w:line="240" w:lineRule="auto"/>
        <w:rPr>
          <w:rFonts w:ascii="Times New Roman" w:hAnsi="Times New Roman" w:cs="Times New Roman"/>
          <w:noProof/>
          <w:color w:val="808080"/>
          <w:sz w:val="18"/>
          <w:szCs w:val="18"/>
        </w:rPr>
      </w:pPr>
      <w:r w:rsidRPr="002974B0">
        <w:rPr>
          <w:rFonts w:ascii="Times New Roman" w:hAnsi="Times New Roman" w:cs="Times New Roman"/>
          <w:noProof/>
          <w:color w:val="808080"/>
          <w:sz w:val="18"/>
          <w:szCs w:val="18"/>
        </w:rPr>
        <w:t>e-mail: mlu@mlu.hr</w:t>
      </w:r>
    </w:p>
    <w:p w14:paraId="5603BCDA" w14:textId="77777777" w:rsidR="000D2B80" w:rsidRPr="002974B0" w:rsidRDefault="000D2B80" w:rsidP="000D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60F39F" w14:textId="05C28964" w:rsidR="00DB63B1" w:rsidRPr="002974B0" w:rsidRDefault="00DB63B1" w:rsidP="00355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Muzej likovnih umjetnosti u Osijeku</w:t>
      </w:r>
      <w:r w:rsidR="00A415A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14:paraId="67BFAA51" w14:textId="77777777" w:rsidR="00A415A5" w:rsidRPr="002974B0" w:rsidRDefault="00A415A5" w:rsidP="00A4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2FC75A84" w14:textId="0DF76A8F" w:rsidR="00A415A5" w:rsidRPr="002974B0" w:rsidRDefault="00A415A5" w:rsidP="00A4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NATJEČAJ </w:t>
      </w:r>
    </w:p>
    <w:p w14:paraId="67E04501" w14:textId="738BEC1F" w:rsidR="00A415A5" w:rsidRPr="002974B0" w:rsidRDefault="00A415A5" w:rsidP="00A4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za sudjelovanje na izložbi</w:t>
      </w:r>
    </w:p>
    <w:p w14:paraId="04024777" w14:textId="6DF34F3D" w:rsidR="00A415A5" w:rsidRPr="002974B0" w:rsidRDefault="00A415A5" w:rsidP="00A4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Slavonski biennale </w:t>
      </w:r>
      <w:r w:rsidR="008147B4"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– Gen Z</w:t>
      </w: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</w:p>
    <w:p w14:paraId="1BE03948" w14:textId="77777777" w:rsidR="00A415A5" w:rsidRPr="002974B0" w:rsidRDefault="00A415A5" w:rsidP="00355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EF940" w14:textId="59AD44AE" w:rsidR="00A415A5" w:rsidRPr="002974B0" w:rsidRDefault="00DB63B1" w:rsidP="00A415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Slavonski biennale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Gen Z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2974B0">
        <w:rPr>
          <w:rFonts w:ascii="Times New Roman" w:hAnsi="Times New Roman" w:cs="Times New Roman"/>
          <w:sz w:val="24"/>
          <w:szCs w:val="24"/>
        </w:rPr>
        <w:t>likovni i prezentacijski program koji se prvi puta održava kao popratni program izložbene manifestaci</w:t>
      </w:r>
      <w:r w:rsidR="00610285" w:rsidRPr="002974B0">
        <w:rPr>
          <w:rFonts w:ascii="Times New Roman" w:hAnsi="Times New Roman" w:cs="Times New Roman"/>
          <w:sz w:val="24"/>
          <w:szCs w:val="24"/>
        </w:rPr>
        <w:t>je Slavonski biennale 2022./2023</w:t>
      </w:r>
      <w:r w:rsidRPr="002974B0">
        <w:rPr>
          <w:rFonts w:ascii="Times New Roman" w:hAnsi="Times New Roman" w:cs="Times New Roman"/>
          <w:sz w:val="24"/>
          <w:szCs w:val="24"/>
        </w:rPr>
        <w:t>. godine u organizaciji Muzeja likovnih umjetnosti.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Skupna, žirirana izložba učeničkih radova, na kojoj se predstavljaju </w:t>
      </w:r>
      <w:r w:rsidRPr="002974B0">
        <w:rPr>
          <w:rFonts w:ascii="Times New Roman" w:hAnsi="Times New Roman" w:cs="Times New Roman"/>
          <w:sz w:val="24"/>
          <w:szCs w:val="24"/>
        </w:rPr>
        <w:t xml:space="preserve">suvremeni likovni radovi i vizualna umjetnost učenika srednjih škola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po izboru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E12977F" w14:textId="25395D5A" w:rsidR="00DB63B1" w:rsidRPr="002974B0" w:rsidRDefault="00DB63B1" w:rsidP="00A415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Ocjenjivačkog suda u sastavu:</w:t>
      </w:r>
    </w:p>
    <w:p w14:paraId="4A4A9D6E" w14:textId="78E0E715" w:rsidR="00610285" w:rsidRPr="002974B0" w:rsidRDefault="00DB63B1" w:rsidP="00355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Valentina Radoš, viša kustosica</w:t>
      </w:r>
      <w:r w:rsidR="006F0FD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, kustosica 28</w:t>
      </w:r>
      <w:r w:rsidR="004438C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56B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4438C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lavonskog biennala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Josipa Stojanović, kustosica pedagoginja</w:t>
      </w:r>
    </w:p>
    <w:p w14:paraId="2B866AF1" w14:textId="77777777" w:rsidR="0035580F" w:rsidRPr="002974B0" w:rsidRDefault="0035580F" w:rsidP="00355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Vanjski članovi </w:t>
      </w:r>
    </w:p>
    <w:p w14:paraId="4E02E405" w14:textId="647BE422" w:rsidR="005D1D11" w:rsidRPr="002974B0" w:rsidRDefault="00610285" w:rsidP="002974B0">
      <w:pPr>
        <w:pStyle w:val="NoSpacing"/>
        <w:jc w:val="center"/>
        <w:rPr>
          <w:rFonts w:ascii="Times New Roman" w:hAnsi="Times New Roman" w:cs="Times New Roman"/>
          <w:lang w:eastAsia="hr-HR"/>
        </w:rPr>
      </w:pPr>
      <w:r w:rsidRPr="002974B0">
        <w:rPr>
          <w:rFonts w:ascii="Times New Roman" w:hAnsi="Times New Roman" w:cs="Times New Roman"/>
          <w:lang w:eastAsia="hr-HR"/>
        </w:rPr>
        <w:t>Nataša Tram, profesorica likovne umjetnosti</w:t>
      </w:r>
    </w:p>
    <w:p w14:paraId="5EC15B31" w14:textId="78E46012" w:rsidR="00DB63B1" w:rsidRPr="002974B0" w:rsidRDefault="002974B0" w:rsidP="002974B0">
      <w:pPr>
        <w:pStyle w:val="NoSpacing"/>
        <w:jc w:val="center"/>
        <w:rPr>
          <w:rFonts w:ascii="Times New Roman" w:hAnsi="Times New Roman" w:cs="Times New Roman"/>
          <w:lang w:eastAsia="hr-HR"/>
        </w:rPr>
      </w:pPr>
      <w:r w:rsidRPr="002974B0">
        <w:rPr>
          <w:rFonts w:ascii="Times New Roman" w:hAnsi="Times New Roman" w:cs="Times New Roman"/>
          <w:lang w:eastAsia="hr-HR"/>
        </w:rPr>
        <w:t>A</w:t>
      </w:r>
      <w:r w:rsidR="005D1D11" w:rsidRPr="002974B0">
        <w:rPr>
          <w:rFonts w:ascii="Times New Roman" w:hAnsi="Times New Roman" w:cs="Times New Roman"/>
          <w:lang w:eastAsia="hr-HR"/>
        </w:rPr>
        <w:t>ndrej Tomić, ak. s</w:t>
      </w:r>
      <w:r w:rsidR="00186938" w:rsidRPr="002974B0">
        <w:rPr>
          <w:rFonts w:ascii="Times New Roman" w:hAnsi="Times New Roman" w:cs="Times New Roman"/>
          <w:lang w:eastAsia="hr-HR"/>
        </w:rPr>
        <w:t xml:space="preserve">lik. </w:t>
      </w:r>
      <w:r w:rsidR="00DB63B1" w:rsidRPr="002974B0">
        <w:rPr>
          <w:rFonts w:ascii="Times New Roman" w:hAnsi="Times New Roman" w:cs="Times New Roman"/>
          <w:lang w:eastAsia="hr-HR"/>
        </w:rPr>
        <w:br/>
        <w:t xml:space="preserve">doc. art. Miran Blažek, </w:t>
      </w:r>
      <w:r w:rsidR="00DB63B1" w:rsidRPr="002974B0">
        <w:rPr>
          <w:rFonts w:ascii="Times New Roman" w:hAnsi="Times New Roman" w:cs="Times New Roman"/>
          <w:lang w:eastAsia="hr-HR"/>
        </w:rPr>
        <w:br/>
      </w:r>
      <w:r w:rsidR="00DB63B1" w:rsidRPr="002974B0">
        <w:rPr>
          <w:rFonts w:ascii="Times New Roman" w:hAnsi="Times New Roman" w:cs="Times New Roman"/>
          <w:bCs/>
          <w:lang w:eastAsia="hr-HR"/>
        </w:rPr>
        <w:t>dr. sc. Lana Skender, predavač</w:t>
      </w:r>
    </w:p>
    <w:p w14:paraId="3AD4571E" w14:textId="77160EAA" w:rsidR="00DB63B1" w:rsidRPr="002974B0" w:rsidRDefault="002F56BD" w:rsidP="00DB6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aslovljena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F1EFE73" w14:textId="2E0A3190" w:rsidR="00DB63B1" w:rsidRPr="002974B0" w:rsidRDefault="00E5133D" w:rsidP="007D2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610285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Eksperimenti </w:t>
      </w:r>
      <w:r w:rsidR="00FF5B01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duhu besmislenosti</w:t>
      </w: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14:paraId="631478D6" w14:textId="1825DC1C" w:rsidR="00186938" w:rsidRPr="002974B0" w:rsidRDefault="00610285" w:rsidP="0035580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Formiranju </w:t>
      </w:r>
      <w:r w:rsidR="0046386F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žirirane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izložbe namijenjene učenicima srednjih škola uz manifestaciju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 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0147D7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lavonski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binnale namj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era je upoznavanje i razvoj svijesti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likovnoj/vizualnoj 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suvremenoj 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umjetnosti. S obzirom da je Slavonski biennale tradicionalna manifestac</w:t>
      </w:r>
      <w:r w:rsidR="0046386F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ija koja se održava od 1968. godine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Muzeju likovnih umjetnosti</w:t>
      </w:r>
      <w:r w:rsidR="00FF5B0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prvo izdanje ovog programa 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 se </w:t>
      </w:r>
      <w:r w:rsidR="00FF5B0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kao popratni program pod nazivom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Slavonski biennale – Gen Z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Prijavi na natječaj mogu pristupiti svi učenici sredn</w:t>
      </w:r>
      <w:r w:rsidR="00FF5B0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škola s područja Republike Hrvatske. Tema </w:t>
      </w:r>
      <w:r w:rsidR="000147D7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prvog Slavonskog biennal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Gen Z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 w:rsidR="00186938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Eksperimenti u duhu besmislenosti</w:t>
      </w:r>
      <w:r w:rsidR="005B66B3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nadovezuje se na temu </w:t>
      </w:r>
      <w:r w:rsidR="005B66B3" w:rsidRPr="002974B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Nove paradigme sreće – </w:t>
      </w:r>
      <w:r w:rsidR="005B66B3" w:rsidRPr="002974B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od osječke dade do suvremenog kaosa</w:t>
      </w:r>
      <w:r w:rsidR="00FF5B0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</w:t>
      </w:r>
      <w:r w:rsidR="000147D7" w:rsidRPr="002974B0">
        <w:rPr>
          <w:rFonts w:ascii="Times New Roman" w:hAnsi="Times New Roman" w:cs="Times New Roman"/>
          <w:sz w:val="24"/>
          <w:szCs w:val="24"/>
        </w:rPr>
        <w:t>Pokret d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adaizam je međunarodni avangardni pokret osnovan 1916. oko </w:t>
      </w:r>
      <w:r w:rsidRPr="002974B0">
        <w:rPr>
          <w:rFonts w:ascii="Times New Roman" w:hAnsi="Times New Roman" w:cs="Times New Roman"/>
          <w:sz w:val="24"/>
          <w:szCs w:val="24"/>
        </w:rPr>
        <w:t>skupine umjetnika u Zurich</w:t>
      </w:r>
      <w:r w:rsidR="00702540" w:rsidRPr="002974B0">
        <w:rPr>
          <w:rFonts w:ascii="Times New Roman" w:hAnsi="Times New Roman" w:cs="Times New Roman"/>
          <w:sz w:val="24"/>
          <w:szCs w:val="24"/>
        </w:rPr>
        <w:t>škom Cabaretu Voltaire. Dadaizam u okvi</w:t>
      </w:r>
      <w:r w:rsidR="0027087B" w:rsidRPr="002974B0">
        <w:rPr>
          <w:rFonts w:ascii="Times New Roman" w:hAnsi="Times New Roman" w:cs="Times New Roman"/>
          <w:sz w:val="24"/>
          <w:szCs w:val="24"/>
        </w:rPr>
        <w:t xml:space="preserve">ru nastave likovne umjetnosti </w:t>
      </w:r>
      <w:r w:rsidRPr="002974B0">
        <w:rPr>
          <w:rFonts w:ascii="Times New Roman" w:hAnsi="Times New Roman" w:cs="Times New Roman"/>
          <w:sz w:val="24"/>
          <w:szCs w:val="24"/>
        </w:rPr>
        <w:t xml:space="preserve">nadovezuje se </w:t>
      </w:r>
      <w:r w:rsidR="002974B0">
        <w:rPr>
          <w:rFonts w:ascii="Times New Roman" w:hAnsi="Times New Roman" w:cs="Times New Roman"/>
          <w:sz w:val="24"/>
          <w:szCs w:val="24"/>
        </w:rPr>
        <w:t>na primjere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otpora prema institucionalizaciji, komercijalizaciji i eksploataciji umjetnosti u likovnim pravcima i pokretima </w:t>
      </w:r>
      <w:r w:rsidR="00702540" w:rsidRPr="002974B0">
        <w:rPr>
          <w:rStyle w:val="highlight"/>
          <w:rFonts w:ascii="Times New Roman" w:hAnsi="Times New Roman" w:cs="Times New Roman"/>
          <w:sz w:val="24"/>
          <w:szCs w:val="24"/>
        </w:rPr>
        <w:t>20.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i 21. stoljeća. Tvorac i autor dadaističkog manifesta </w:t>
      </w:r>
      <w:r w:rsidRPr="002974B0">
        <w:rPr>
          <w:rFonts w:ascii="Times New Roman" w:hAnsi="Times New Roman" w:cs="Times New Roman"/>
          <w:sz w:val="24"/>
          <w:szCs w:val="24"/>
        </w:rPr>
        <w:t xml:space="preserve">Tristan Tzara 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govori: »Dada je nastala iz moralne potrebe. Iz neutažive želje da se postigne apsolutni moral, iz dubokog osjećaja da bi čovjek, koji je u središtu svih tvorevina duha, morao potvrditi svoju nadmoć nad osiromašenim spoznajama o ljudskoj bitnosti, nad mrtvim stvarima i loše stečenim dobrima. Dada je nastala iz pobune koja je u to doba bila zajednička svim mladima, iz pobune koja je od pojedinaca tražila posvemašnje prihvaćanje potreba svoje prirode, bez obzira na povijest, na logiku...« </w:t>
      </w:r>
      <w:r w:rsidRPr="002974B0">
        <w:rPr>
          <w:rFonts w:ascii="Times New Roman" w:hAnsi="Times New Roman" w:cs="Times New Roman"/>
          <w:sz w:val="24"/>
          <w:szCs w:val="24"/>
        </w:rPr>
        <w:t xml:space="preserve">Ovaj stav nudi se kao </w:t>
      </w:r>
      <w:r w:rsidR="00186938" w:rsidRPr="002974B0">
        <w:rPr>
          <w:rFonts w:ascii="Times New Roman" w:hAnsi="Times New Roman" w:cs="Times New Roman"/>
          <w:sz w:val="24"/>
          <w:szCs w:val="24"/>
        </w:rPr>
        <w:t>ideja vodilja usporedno s proživljenim vremenom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pandemije</w:t>
      </w:r>
      <w:r w:rsidRPr="002974B0">
        <w:rPr>
          <w:rFonts w:ascii="Times New Roman" w:hAnsi="Times New Roman" w:cs="Times New Roman"/>
          <w:sz w:val="24"/>
          <w:szCs w:val="24"/>
        </w:rPr>
        <w:t xml:space="preserve"> koje je u svakom pogledu zaustavilo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vrijeme</w:t>
      </w:r>
      <w:r w:rsidR="00186938" w:rsidRPr="002974B0">
        <w:rPr>
          <w:rFonts w:ascii="Times New Roman" w:hAnsi="Times New Roman" w:cs="Times New Roman"/>
          <w:sz w:val="24"/>
          <w:szCs w:val="24"/>
        </w:rPr>
        <w:t>, a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u kojemu smo razmatral</w:t>
      </w:r>
      <w:r w:rsidRPr="002974B0">
        <w:rPr>
          <w:rFonts w:ascii="Times New Roman" w:hAnsi="Times New Roman" w:cs="Times New Roman"/>
          <w:sz w:val="24"/>
          <w:szCs w:val="24"/>
        </w:rPr>
        <w:t>i i pre</w:t>
      </w:r>
      <w:r w:rsidR="00702540" w:rsidRPr="002974B0">
        <w:rPr>
          <w:rFonts w:ascii="Times New Roman" w:hAnsi="Times New Roman" w:cs="Times New Roman"/>
          <w:sz w:val="24"/>
          <w:szCs w:val="24"/>
        </w:rPr>
        <w:t>ispitivali v</w:t>
      </w:r>
      <w:r w:rsidR="000147D7" w:rsidRPr="002974B0">
        <w:rPr>
          <w:rFonts w:ascii="Times New Roman" w:hAnsi="Times New Roman" w:cs="Times New Roman"/>
          <w:sz w:val="24"/>
          <w:szCs w:val="24"/>
        </w:rPr>
        <w:t>rijednost</w:t>
      </w:r>
      <w:r w:rsidR="00702540" w:rsidRPr="002974B0">
        <w:rPr>
          <w:rFonts w:ascii="Times New Roman" w:hAnsi="Times New Roman" w:cs="Times New Roman"/>
          <w:sz w:val="24"/>
          <w:szCs w:val="24"/>
        </w:rPr>
        <w:t xml:space="preserve"> svoje mate</w:t>
      </w:r>
      <w:r w:rsidR="00CA4EC2" w:rsidRPr="002974B0">
        <w:rPr>
          <w:rFonts w:ascii="Times New Roman" w:hAnsi="Times New Roman" w:cs="Times New Roman"/>
          <w:sz w:val="24"/>
          <w:szCs w:val="24"/>
        </w:rPr>
        <w:t>rijalne i nematerijalne o</w:t>
      </w:r>
      <w:r w:rsidR="0027087B" w:rsidRPr="002974B0">
        <w:rPr>
          <w:rFonts w:ascii="Times New Roman" w:hAnsi="Times New Roman" w:cs="Times New Roman"/>
          <w:sz w:val="24"/>
          <w:szCs w:val="24"/>
        </w:rPr>
        <w:t>koline. Ono što je u ovom natječ</w:t>
      </w:r>
      <w:r w:rsidR="00186938" w:rsidRPr="002974B0">
        <w:rPr>
          <w:rFonts w:ascii="Times New Roman" w:hAnsi="Times New Roman" w:cs="Times New Roman"/>
          <w:sz w:val="24"/>
          <w:szCs w:val="24"/>
        </w:rPr>
        <w:t>ajnom tekstu nit vodilja</w:t>
      </w:r>
      <w:r w:rsidR="0027087B" w:rsidRPr="002974B0">
        <w:rPr>
          <w:rFonts w:ascii="Times New Roman" w:hAnsi="Times New Roman" w:cs="Times New Roman"/>
          <w:sz w:val="24"/>
          <w:szCs w:val="24"/>
        </w:rPr>
        <w:t xml:space="preserve"> i cilj jest</w:t>
      </w:r>
      <w:r w:rsidR="008147B4" w:rsidRPr="002974B0">
        <w:rPr>
          <w:rFonts w:ascii="Times New Roman" w:hAnsi="Times New Roman" w:cs="Times New Roman"/>
          <w:sz w:val="24"/>
          <w:szCs w:val="24"/>
        </w:rPr>
        <w:t xml:space="preserve"> poticanje </w:t>
      </w:r>
      <w:r w:rsidR="00CA4EC2" w:rsidRPr="002974B0">
        <w:rPr>
          <w:rFonts w:ascii="Times New Roman" w:hAnsi="Times New Roman" w:cs="Times New Roman"/>
          <w:sz w:val="24"/>
          <w:szCs w:val="24"/>
        </w:rPr>
        <w:t>na interpretiranje svih onih t</w:t>
      </w:r>
      <w:r w:rsidR="000147D7" w:rsidRPr="002974B0">
        <w:rPr>
          <w:rFonts w:ascii="Times New Roman" w:hAnsi="Times New Roman" w:cs="Times New Roman"/>
          <w:sz w:val="24"/>
          <w:szCs w:val="24"/>
        </w:rPr>
        <w:t>očaka života koje su u tom vremenu izostajale</w:t>
      </w:r>
      <w:r w:rsidR="0027087B" w:rsidRPr="002974B0">
        <w:rPr>
          <w:rFonts w:ascii="Times New Roman" w:hAnsi="Times New Roman" w:cs="Times New Roman"/>
          <w:sz w:val="24"/>
          <w:szCs w:val="24"/>
        </w:rPr>
        <w:t>,</w:t>
      </w:r>
      <w:r w:rsidR="00CA4EC2" w:rsidRPr="002974B0">
        <w:rPr>
          <w:rFonts w:ascii="Times New Roman" w:hAnsi="Times New Roman" w:cs="Times New Roman"/>
          <w:sz w:val="24"/>
          <w:szCs w:val="24"/>
        </w:rPr>
        <w:t xml:space="preserve"> a koje su neizostavne za sreću svakog pojedinca. </w:t>
      </w:r>
    </w:p>
    <w:p w14:paraId="10B897B5" w14:textId="60FC88A3" w:rsidR="00A415A5" w:rsidRPr="002974B0" w:rsidRDefault="00CA4EC2" w:rsidP="0035580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B0">
        <w:rPr>
          <w:rFonts w:ascii="Times New Roman" w:hAnsi="Times New Roman" w:cs="Times New Roman"/>
          <w:sz w:val="24"/>
          <w:szCs w:val="24"/>
        </w:rPr>
        <w:t>Odabrani radovi za izlaganje</w:t>
      </w:r>
      <w:r w:rsidR="00A415A5" w:rsidRPr="002974B0">
        <w:rPr>
          <w:rFonts w:ascii="Times New Roman" w:hAnsi="Times New Roman" w:cs="Times New Roman"/>
          <w:sz w:val="24"/>
          <w:szCs w:val="24"/>
        </w:rPr>
        <w:t xml:space="preserve"> bit će</w:t>
      </w:r>
      <w:r w:rsidRPr="002974B0">
        <w:rPr>
          <w:rFonts w:ascii="Times New Roman" w:hAnsi="Times New Roman" w:cs="Times New Roman"/>
          <w:sz w:val="24"/>
          <w:szCs w:val="24"/>
        </w:rPr>
        <w:t xml:space="preserve"> izlože</w:t>
      </w:r>
      <w:r w:rsidR="00A415A5" w:rsidRPr="002974B0">
        <w:rPr>
          <w:rFonts w:ascii="Times New Roman" w:hAnsi="Times New Roman" w:cs="Times New Roman"/>
          <w:sz w:val="24"/>
          <w:szCs w:val="24"/>
        </w:rPr>
        <w:t>ni</w:t>
      </w:r>
      <w:r w:rsidRPr="002974B0">
        <w:rPr>
          <w:rFonts w:ascii="Times New Roman" w:hAnsi="Times New Roman" w:cs="Times New Roman"/>
          <w:sz w:val="24"/>
          <w:szCs w:val="24"/>
        </w:rPr>
        <w:t xml:space="preserve"> u prostoru Muzeja likovnih umjetnosti paralelno s odr</w:t>
      </w:r>
      <w:r w:rsidR="000147D7" w:rsidRPr="002974B0">
        <w:rPr>
          <w:rFonts w:ascii="Times New Roman" w:hAnsi="Times New Roman" w:cs="Times New Roman"/>
          <w:sz w:val="24"/>
          <w:szCs w:val="24"/>
        </w:rPr>
        <w:t xml:space="preserve">žavanjem 28. </w:t>
      </w:r>
      <w:r w:rsidR="00A415A5" w:rsidRPr="002974B0">
        <w:rPr>
          <w:rFonts w:ascii="Times New Roman" w:hAnsi="Times New Roman" w:cs="Times New Roman"/>
          <w:sz w:val="24"/>
          <w:szCs w:val="24"/>
        </w:rPr>
        <w:t>s</w:t>
      </w:r>
      <w:r w:rsidR="000147D7" w:rsidRPr="002974B0">
        <w:rPr>
          <w:rFonts w:ascii="Times New Roman" w:hAnsi="Times New Roman" w:cs="Times New Roman"/>
          <w:sz w:val="24"/>
          <w:szCs w:val="24"/>
        </w:rPr>
        <w:t>lavonskog biennal</w:t>
      </w:r>
      <w:r w:rsidRPr="002974B0">
        <w:rPr>
          <w:rFonts w:ascii="Times New Roman" w:hAnsi="Times New Roman" w:cs="Times New Roman"/>
          <w:sz w:val="24"/>
          <w:szCs w:val="24"/>
        </w:rPr>
        <w:t xml:space="preserve">a te će na otvorenju </w:t>
      </w:r>
      <w:r w:rsidR="00A415A5" w:rsidRPr="002974B0">
        <w:rPr>
          <w:rFonts w:ascii="Times New Roman" w:hAnsi="Times New Roman" w:cs="Times New Roman"/>
          <w:sz w:val="24"/>
          <w:szCs w:val="24"/>
        </w:rPr>
        <w:t xml:space="preserve">biti </w:t>
      </w:r>
      <w:r w:rsidRPr="002974B0">
        <w:rPr>
          <w:rFonts w:ascii="Times New Roman" w:hAnsi="Times New Roman" w:cs="Times New Roman"/>
          <w:sz w:val="24"/>
          <w:szCs w:val="24"/>
        </w:rPr>
        <w:t>dodijel</w:t>
      </w:r>
      <w:r w:rsidR="00A415A5" w:rsidRPr="002974B0">
        <w:rPr>
          <w:rFonts w:ascii="Times New Roman" w:hAnsi="Times New Roman" w:cs="Times New Roman"/>
          <w:sz w:val="24"/>
          <w:szCs w:val="24"/>
        </w:rPr>
        <w:t>jene</w:t>
      </w:r>
      <w:r w:rsidRPr="002974B0">
        <w:rPr>
          <w:rFonts w:ascii="Times New Roman" w:hAnsi="Times New Roman" w:cs="Times New Roman"/>
          <w:sz w:val="24"/>
          <w:szCs w:val="24"/>
        </w:rPr>
        <w:t xml:space="preserve"> </w:t>
      </w:r>
      <w:r w:rsidR="00E5133D" w:rsidRPr="002974B0">
        <w:rPr>
          <w:rFonts w:ascii="Times New Roman" w:hAnsi="Times New Roman" w:cs="Times New Roman"/>
          <w:sz w:val="24"/>
          <w:szCs w:val="24"/>
        </w:rPr>
        <w:t xml:space="preserve">sljedeće </w:t>
      </w:r>
      <w:r w:rsidRPr="002974B0">
        <w:rPr>
          <w:rFonts w:ascii="Times New Roman" w:hAnsi="Times New Roman" w:cs="Times New Roman"/>
          <w:sz w:val="24"/>
          <w:szCs w:val="24"/>
        </w:rPr>
        <w:t>nagrade</w:t>
      </w:r>
      <w:r w:rsidR="00E5133D" w:rsidRPr="000405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0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5A5" w:rsidRPr="000405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405B0">
        <w:rPr>
          <w:rFonts w:ascii="Times New Roman" w:hAnsi="Times New Roman" w:cs="Times New Roman"/>
          <w:b/>
          <w:bCs/>
          <w:sz w:val="24"/>
          <w:szCs w:val="24"/>
        </w:rPr>
        <w:t>. Gen Z</w:t>
      </w:r>
      <w:r w:rsidRPr="002974B0">
        <w:rPr>
          <w:rFonts w:ascii="Times New Roman" w:hAnsi="Times New Roman" w:cs="Times New Roman"/>
          <w:sz w:val="24"/>
          <w:szCs w:val="24"/>
        </w:rPr>
        <w:t xml:space="preserve"> </w:t>
      </w:r>
      <w:r w:rsidRPr="000405B0">
        <w:rPr>
          <w:rFonts w:ascii="Times New Roman" w:hAnsi="Times New Roman" w:cs="Times New Roman"/>
          <w:bCs/>
          <w:sz w:val="24"/>
          <w:szCs w:val="24"/>
        </w:rPr>
        <w:t>(</w:t>
      </w:r>
      <w:r w:rsidR="000405B0" w:rsidRPr="000405B0">
        <w:rPr>
          <w:rFonts w:ascii="Times New Roman" w:hAnsi="Times New Roman" w:cs="Times New Roman"/>
          <w:bCs/>
          <w:sz w:val="24"/>
          <w:szCs w:val="24"/>
        </w:rPr>
        <w:t xml:space="preserve">likovni </w:t>
      </w:r>
      <w:r w:rsidR="002E183A" w:rsidRPr="000405B0">
        <w:rPr>
          <w:rFonts w:ascii="Times New Roman" w:hAnsi="Times New Roman" w:cs="Times New Roman"/>
          <w:bCs/>
          <w:sz w:val="24"/>
          <w:szCs w:val="24"/>
        </w:rPr>
        <w:t>materijal u vrijednosti 1000 kn</w:t>
      </w:r>
      <w:r w:rsidR="000405B0" w:rsidRPr="000405B0">
        <w:rPr>
          <w:rFonts w:ascii="Times New Roman" w:hAnsi="Times New Roman" w:cs="Times New Roman"/>
          <w:bCs/>
          <w:sz w:val="24"/>
          <w:szCs w:val="24"/>
        </w:rPr>
        <w:t>)</w:t>
      </w:r>
      <w:r w:rsidRPr="002974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15A5" w:rsidRPr="002974B0">
        <w:rPr>
          <w:rFonts w:ascii="Times New Roman" w:hAnsi="Times New Roman" w:cs="Times New Roman"/>
          <w:b/>
          <w:sz w:val="24"/>
          <w:szCs w:val="24"/>
        </w:rPr>
        <w:t>II</w:t>
      </w:r>
      <w:r w:rsidRPr="002974B0">
        <w:rPr>
          <w:rFonts w:ascii="Times New Roman" w:hAnsi="Times New Roman" w:cs="Times New Roman"/>
          <w:b/>
          <w:sz w:val="24"/>
          <w:szCs w:val="24"/>
        </w:rPr>
        <w:t xml:space="preserve">. Gen Z </w:t>
      </w:r>
      <w:r w:rsidRPr="000405B0">
        <w:rPr>
          <w:rFonts w:ascii="Times New Roman" w:hAnsi="Times New Roman" w:cs="Times New Roman"/>
          <w:bCs/>
          <w:sz w:val="24"/>
          <w:szCs w:val="24"/>
        </w:rPr>
        <w:t>(</w:t>
      </w:r>
      <w:r w:rsidR="000405B0" w:rsidRPr="000405B0">
        <w:rPr>
          <w:rFonts w:ascii="Times New Roman" w:hAnsi="Times New Roman" w:cs="Times New Roman"/>
          <w:bCs/>
          <w:sz w:val="24"/>
          <w:szCs w:val="24"/>
        </w:rPr>
        <w:t xml:space="preserve">likovni </w:t>
      </w:r>
      <w:r w:rsidR="008147B4" w:rsidRPr="000405B0">
        <w:rPr>
          <w:rFonts w:ascii="Times New Roman" w:hAnsi="Times New Roman" w:cs="Times New Roman"/>
          <w:bCs/>
          <w:sz w:val="24"/>
          <w:szCs w:val="24"/>
        </w:rPr>
        <w:t>materijal u vrijednosti 500 kn</w:t>
      </w:r>
      <w:r w:rsidRPr="000405B0">
        <w:rPr>
          <w:rFonts w:ascii="Times New Roman" w:hAnsi="Times New Roman" w:cs="Times New Roman"/>
          <w:bCs/>
          <w:sz w:val="24"/>
          <w:szCs w:val="24"/>
        </w:rPr>
        <w:t>)</w:t>
      </w:r>
      <w:r w:rsidR="00A415A5" w:rsidRPr="002974B0">
        <w:rPr>
          <w:rFonts w:ascii="Times New Roman" w:hAnsi="Times New Roman" w:cs="Times New Roman"/>
          <w:b/>
          <w:sz w:val="24"/>
          <w:szCs w:val="24"/>
        </w:rPr>
        <w:t>,</w:t>
      </w:r>
      <w:r w:rsidRPr="002974B0">
        <w:rPr>
          <w:rFonts w:ascii="Times New Roman" w:hAnsi="Times New Roman" w:cs="Times New Roman"/>
          <w:sz w:val="24"/>
          <w:szCs w:val="24"/>
        </w:rPr>
        <w:t xml:space="preserve"> </w:t>
      </w:r>
      <w:r w:rsidRPr="000405B0">
        <w:rPr>
          <w:rFonts w:ascii="Times New Roman" w:hAnsi="Times New Roman" w:cs="Times New Roman"/>
          <w:b/>
          <w:bCs/>
          <w:sz w:val="24"/>
          <w:szCs w:val="24"/>
        </w:rPr>
        <w:t>Priznanje</w:t>
      </w:r>
      <w:r w:rsidRPr="002974B0">
        <w:rPr>
          <w:rFonts w:ascii="Times New Roman" w:hAnsi="Times New Roman" w:cs="Times New Roman"/>
          <w:sz w:val="24"/>
          <w:szCs w:val="24"/>
        </w:rPr>
        <w:t xml:space="preserve"> </w:t>
      </w:r>
      <w:r w:rsidR="00A415A5" w:rsidRPr="002974B0">
        <w:rPr>
          <w:rFonts w:ascii="Times New Roman" w:hAnsi="Times New Roman" w:cs="Times New Roman"/>
          <w:sz w:val="24"/>
          <w:szCs w:val="24"/>
        </w:rPr>
        <w:t>(i</w:t>
      </w:r>
      <w:r w:rsidRPr="002974B0">
        <w:rPr>
          <w:rFonts w:ascii="Times New Roman" w:hAnsi="Times New Roman" w:cs="Times New Roman"/>
          <w:sz w:val="24"/>
          <w:szCs w:val="24"/>
        </w:rPr>
        <w:t xml:space="preserve">zdanja kataloga izložbi u tekućoj godini) te </w:t>
      </w:r>
      <w:r w:rsidRPr="000405B0">
        <w:rPr>
          <w:rFonts w:ascii="Times New Roman" w:hAnsi="Times New Roman" w:cs="Times New Roman"/>
          <w:b/>
          <w:bCs/>
          <w:sz w:val="24"/>
          <w:szCs w:val="24"/>
        </w:rPr>
        <w:t>nagrada publike</w:t>
      </w:r>
      <w:r w:rsidRPr="002974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E3745" w14:textId="5682AA97" w:rsidR="00A415A5" w:rsidRPr="002974B0" w:rsidRDefault="00CA4EC2" w:rsidP="0035580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B0">
        <w:rPr>
          <w:rFonts w:ascii="Times New Roman" w:hAnsi="Times New Roman" w:cs="Times New Roman"/>
          <w:sz w:val="24"/>
          <w:szCs w:val="24"/>
        </w:rPr>
        <w:t xml:space="preserve">Svaki učenik može prijaviti umjetnički rad po izboru neke od klasičnih umjetničkih praksi (crtež, slika, skulptura, grafika...) ili koncepata: </w:t>
      </w:r>
      <w:r w:rsidRPr="002974B0">
        <w:rPr>
          <w:rStyle w:val="highlight"/>
          <w:rFonts w:ascii="Times New Roman" w:hAnsi="Times New Roman" w:cs="Times New Roman"/>
          <w:sz w:val="24"/>
          <w:szCs w:val="24"/>
        </w:rPr>
        <w:t>performan</w:t>
      </w:r>
      <w:r w:rsidRPr="002974B0">
        <w:rPr>
          <w:rFonts w:ascii="Times New Roman" w:hAnsi="Times New Roman" w:cs="Times New Roman"/>
          <w:sz w:val="24"/>
          <w:szCs w:val="24"/>
        </w:rPr>
        <w:t>ce, happening, konceptualna umjetnost, umjetnička instalacija, digitalna umjetnost, novi mediji</w:t>
      </w:r>
      <w:r w:rsidR="0027087B" w:rsidRPr="002974B0">
        <w:rPr>
          <w:rFonts w:ascii="Times New Roman" w:hAnsi="Times New Roman" w:cs="Times New Roman"/>
          <w:sz w:val="24"/>
          <w:szCs w:val="24"/>
        </w:rPr>
        <w:t xml:space="preserve">,.. </w:t>
      </w:r>
    </w:p>
    <w:p w14:paraId="222C4CE2" w14:textId="77777777" w:rsidR="008147B4" w:rsidRPr="002974B0" w:rsidRDefault="0027087B" w:rsidP="008147B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74B0">
        <w:rPr>
          <w:rFonts w:ascii="Times New Roman" w:hAnsi="Times New Roman"/>
          <w:sz w:val="24"/>
          <w:szCs w:val="24"/>
        </w:rPr>
        <w:t xml:space="preserve">Eksperimentiranje s materijalima i procesima u </w:t>
      </w:r>
      <w:r w:rsidRPr="002974B0">
        <w:rPr>
          <w:rStyle w:val="highlight"/>
          <w:rFonts w:ascii="Times New Roman" w:hAnsi="Times New Roman"/>
          <w:sz w:val="24"/>
          <w:szCs w:val="24"/>
        </w:rPr>
        <w:t>20.</w:t>
      </w:r>
      <w:r w:rsidRPr="002974B0">
        <w:rPr>
          <w:rFonts w:ascii="Times New Roman" w:hAnsi="Times New Roman"/>
          <w:sz w:val="24"/>
          <w:szCs w:val="24"/>
        </w:rPr>
        <w:t xml:space="preserve"> st. može biti polazna točka u interpretaciji teme te okolnosti koje su utjecale na stvaranje umj</w:t>
      </w:r>
      <w:r w:rsidR="00186938" w:rsidRPr="002974B0">
        <w:rPr>
          <w:rFonts w:ascii="Times New Roman" w:hAnsi="Times New Roman"/>
          <w:sz w:val="24"/>
          <w:szCs w:val="24"/>
        </w:rPr>
        <w:t>e</w:t>
      </w:r>
      <w:r w:rsidRPr="002974B0">
        <w:rPr>
          <w:rFonts w:ascii="Times New Roman" w:hAnsi="Times New Roman"/>
          <w:sz w:val="24"/>
          <w:szCs w:val="24"/>
        </w:rPr>
        <w:t xml:space="preserve">tničkih djela kroz </w:t>
      </w:r>
      <w:r w:rsidR="00702540" w:rsidRPr="002974B0">
        <w:rPr>
          <w:rFonts w:ascii="Times New Roman" w:hAnsi="Times New Roman"/>
          <w:sz w:val="24"/>
          <w:szCs w:val="24"/>
        </w:rPr>
        <w:t>proces kao ritual</w:t>
      </w:r>
      <w:r w:rsidRPr="002974B0">
        <w:rPr>
          <w:rFonts w:ascii="Times New Roman" w:hAnsi="Times New Roman"/>
          <w:sz w:val="24"/>
          <w:szCs w:val="24"/>
        </w:rPr>
        <w:t>, intelektualni čin, destrukciju</w:t>
      </w:r>
      <w:r w:rsidR="00702540" w:rsidRPr="002974B0">
        <w:rPr>
          <w:rFonts w:ascii="Times New Roman" w:hAnsi="Times New Roman"/>
          <w:sz w:val="24"/>
          <w:szCs w:val="24"/>
        </w:rPr>
        <w:t>,</w:t>
      </w:r>
      <w:r w:rsidR="00CA4EC2" w:rsidRPr="002974B0">
        <w:rPr>
          <w:rFonts w:ascii="Times New Roman" w:hAnsi="Times New Roman"/>
          <w:sz w:val="24"/>
          <w:szCs w:val="24"/>
        </w:rPr>
        <w:t xml:space="preserve"> </w:t>
      </w:r>
      <w:r w:rsidRPr="002974B0">
        <w:rPr>
          <w:rFonts w:ascii="Times New Roman" w:hAnsi="Times New Roman"/>
          <w:sz w:val="24"/>
          <w:szCs w:val="24"/>
        </w:rPr>
        <w:t>konstrukciju</w:t>
      </w:r>
      <w:r w:rsidR="00702540" w:rsidRPr="002974B0">
        <w:rPr>
          <w:rFonts w:ascii="Times New Roman" w:hAnsi="Times New Roman"/>
          <w:sz w:val="24"/>
          <w:szCs w:val="24"/>
        </w:rPr>
        <w:t>, automatiza</w:t>
      </w:r>
      <w:r w:rsidR="00186938" w:rsidRPr="002974B0">
        <w:rPr>
          <w:rFonts w:ascii="Times New Roman" w:hAnsi="Times New Roman"/>
          <w:sz w:val="24"/>
          <w:szCs w:val="24"/>
        </w:rPr>
        <w:t>m ili</w:t>
      </w:r>
      <w:r w:rsidR="00702540" w:rsidRPr="002974B0">
        <w:rPr>
          <w:rFonts w:ascii="Times New Roman" w:hAnsi="Times New Roman"/>
          <w:sz w:val="24"/>
          <w:szCs w:val="24"/>
        </w:rPr>
        <w:t xml:space="preserve"> slučajnost</w:t>
      </w:r>
      <w:r w:rsidRPr="002974B0">
        <w:rPr>
          <w:rFonts w:ascii="Times New Roman" w:hAnsi="Times New Roman"/>
          <w:sz w:val="24"/>
          <w:szCs w:val="24"/>
        </w:rPr>
        <w:t xml:space="preserve">. </w:t>
      </w:r>
      <w:r w:rsidR="00DB63B1" w:rsidRPr="002974B0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14:paraId="236C9BB6" w14:textId="14A0C54F" w:rsidR="00DB63B1" w:rsidRPr="002974B0" w:rsidRDefault="00DB63B1" w:rsidP="0035580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DB8EA" w14:textId="77777777" w:rsidR="00E5133D" w:rsidRPr="002974B0" w:rsidRDefault="00E5133D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F993B" w14:textId="77777777" w:rsidR="00204248" w:rsidRPr="002974B0" w:rsidRDefault="00204248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3658B5" w14:textId="77777777" w:rsidR="00204248" w:rsidRPr="002974B0" w:rsidRDefault="00204248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5DD5D" w14:textId="77777777" w:rsidR="00204248" w:rsidRPr="002974B0" w:rsidRDefault="00204248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0A9F88F3" w14:textId="77777777" w:rsidR="00E5133D" w:rsidRDefault="00E5133D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7F79D7CA" w14:textId="77777777" w:rsidR="002974B0" w:rsidRPr="002974B0" w:rsidRDefault="002974B0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236A42C6" w14:textId="67951A89" w:rsidR="008147B4" w:rsidRDefault="008147B4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5E27F194" w14:textId="77777777" w:rsidR="000405B0" w:rsidRPr="002974B0" w:rsidRDefault="000405B0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1DA6D795" w14:textId="5A7C7565" w:rsidR="00E5133D" w:rsidRPr="002974B0" w:rsidRDefault="00E5133D" w:rsidP="00E5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lastRenderedPageBreak/>
        <w:t xml:space="preserve">UVJETI </w:t>
      </w:r>
    </w:p>
    <w:p w14:paraId="3ED845D8" w14:textId="77CC6754" w:rsidR="00E5133D" w:rsidRPr="002974B0" w:rsidRDefault="00E5133D" w:rsidP="00E5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natječaja za sudjelovanje na izložbi Slavonski biennale</w:t>
      </w:r>
      <w:r w:rsidR="008147B4" w:rsidRPr="002974B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– Gen Z</w:t>
      </w:r>
    </w:p>
    <w:p w14:paraId="7AE84C2C" w14:textId="77777777" w:rsidR="00E5133D" w:rsidRPr="002974B0" w:rsidRDefault="00E5133D" w:rsidP="00E5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FE5944E" w14:textId="77777777" w:rsidR="00E5133D" w:rsidRPr="002974B0" w:rsidRDefault="00E5133D" w:rsidP="00E5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404B9329" w14:textId="3CBF3F20" w:rsidR="00DB63B1" w:rsidRPr="002974B0" w:rsidRDefault="00DB63B1" w:rsidP="00E5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Prijava na natječaj obvezno mora sadržavati:</w:t>
      </w:r>
    </w:p>
    <w:p w14:paraId="2E5959D2" w14:textId="6B314CF0" w:rsidR="007D26C5" w:rsidRPr="002974B0" w:rsidRDefault="00DB63B1" w:rsidP="00E5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• osobne podatke: ime, prezime, datum rođenja, adresu, b</w:t>
      </w:r>
      <w:r w:rsidR="007D26C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 telefona, e-mail adresu;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potpunu dokumentaciju o prijavljenom radu s tehničkim podacima o postavu i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izradi rada (naziv, godina, tehn</w:t>
      </w:r>
      <w:r w:rsidR="008B1B9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ika, dimenzije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fotografiju vi</w:t>
      </w:r>
      <w:r w:rsidR="007D26C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soke rezolucije ili nacrt rada ili dodatan opis ako se radi o izvedbenom mediju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izjavu (</w:t>
      </w:r>
      <w:r w:rsidRPr="002974B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artist's statement)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26C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autora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o vlastitom umjetničkom radu</w:t>
      </w:r>
      <w:r w:rsidR="007D26C5" w:rsidRPr="002974B0">
        <w:rPr>
          <w:rFonts w:ascii="Times New Roman" w:hAnsi="Times New Roman" w:cs="Times New Roman"/>
          <w:sz w:val="24"/>
          <w:szCs w:val="24"/>
        </w:rPr>
        <w:t xml:space="preserve">  (izjava treba sadržavati: stav koji autor </w:t>
      </w:r>
      <w:r w:rsidR="00220368" w:rsidRPr="002974B0">
        <w:rPr>
          <w:rFonts w:ascii="Times New Roman" w:hAnsi="Times New Roman" w:cs="Times New Roman"/>
          <w:sz w:val="24"/>
          <w:szCs w:val="24"/>
        </w:rPr>
        <w:t xml:space="preserve">iskazuje radom i opis </w:t>
      </w:r>
      <w:r w:rsidR="007D26C5" w:rsidRPr="002974B0">
        <w:rPr>
          <w:rFonts w:ascii="Times New Roman" w:hAnsi="Times New Roman" w:cs="Times New Roman"/>
          <w:sz w:val="24"/>
          <w:szCs w:val="24"/>
        </w:rPr>
        <w:t xml:space="preserve"> rada –  </w:t>
      </w:r>
      <w:r w:rsidR="00FF5B01" w:rsidRPr="002974B0">
        <w:rPr>
          <w:rFonts w:ascii="Times New Roman" w:hAnsi="Times New Roman" w:cs="Times New Roman"/>
          <w:sz w:val="24"/>
          <w:szCs w:val="24"/>
        </w:rPr>
        <w:t xml:space="preserve"> (osjećaji, misli, iskustva, stavovi, materijali, postupci</w:t>
      </w:r>
      <w:r w:rsidR="007D26C5" w:rsidRPr="002974B0">
        <w:rPr>
          <w:rFonts w:ascii="Times New Roman" w:hAnsi="Times New Roman" w:cs="Times New Roman"/>
          <w:sz w:val="24"/>
          <w:szCs w:val="24"/>
        </w:rPr>
        <w:t xml:space="preserve"> – maksimalno dvije kartice teksta)</w:t>
      </w:r>
    </w:p>
    <w:p w14:paraId="34D7A388" w14:textId="77777777" w:rsidR="007D26C5" w:rsidRPr="002974B0" w:rsidRDefault="007D26C5" w:rsidP="00E5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Pr="002974B0">
        <w:rPr>
          <w:rFonts w:ascii="Times New Roman" w:hAnsi="Times New Roman" w:cs="Times New Roman"/>
          <w:sz w:val="24"/>
          <w:szCs w:val="24"/>
        </w:rPr>
        <w:t xml:space="preserve">privolu za obradu osobnih podataka (za maloljetnog učenika) u svrhu promocije učeničke izložbe te objave fotografija, učeničkih radova, video zapisa. </w:t>
      </w:r>
    </w:p>
    <w:p w14:paraId="4FA974DE" w14:textId="77777777" w:rsidR="007D26C5" w:rsidRPr="002974B0" w:rsidRDefault="007D26C5" w:rsidP="00E5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54809" w14:textId="098BE169" w:rsidR="007D26C5" w:rsidRPr="002974B0" w:rsidRDefault="007D26C5" w:rsidP="00711F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*Obrasci su dostupni uz natječaj</w:t>
      </w:r>
      <w:r w:rsidR="004438C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711FCB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mrežnoj stranici Muzeja likovnih umjetnosti </w:t>
      </w:r>
      <w:r w:rsidR="000405B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7" w:history="1">
        <w:r w:rsidR="000405B0" w:rsidRPr="005831B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http://www.mlu.hr/index.php/pravo-na-pristup-2</w:t>
        </w:r>
      </w:hyperlink>
      <w:r w:rsidR="00711FCB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040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11FCB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Facebook stranici Muzeja.</w:t>
      </w:r>
    </w:p>
    <w:p w14:paraId="06D93D84" w14:textId="39492A5B" w:rsidR="00DB63B1" w:rsidRPr="002974B0" w:rsidRDefault="008B1B94" w:rsidP="008147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74B0">
        <w:rPr>
          <w:rFonts w:ascii="Times New Roman" w:eastAsia="Times New Roman" w:hAnsi="Times New Roman"/>
          <w:sz w:val="24"/>
          <w:szCs w:val="24"/>
          <w:lang w:eastAsia="hr-HR"/>
        </w:rPr>
        <w:t>Jedan autor</w:t>
      </w:r>
      <w:r w:rsidR="000027D2" w:rsidRPr="002974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B63B1" w:rsidRPr="002974B0">
        <w:rPr>
          <w:rFonts w:ascii="Times New Roman" w:eastAsia="Times New Roman" w:hAnsi="Times New Roman"/>
          <w:sz w:val="24"/>
          <w:szCs w:val="24"/>
          <w:lang w:eastAsia="hr-HR"/>
        </w:rPr>
        <w:t xml:space="preserve">može na natječaj prijaviti </w:t>
      </w:r>
      <w:r w:rsidR="00DB63B1" w:rsidRPr="002974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jedan rad</w:t>
      </w:r>
      <w:r w:rsidR="00DB63B1" w:rsidRPr="002974B0">
        <w:rPr>
          <w:rFonts w:ascii="Times New Roman" w:eastAsia="Times New Roman" w:hAnsi="Times New Roman"/>
          <w:sz w:val="24"/>
          <w:szCs w:val="24"/>
          <w:lang w:eastAsia="hr-HR"/>
        </w:rPr>
        <w:t>. Svi prijavljeni radovi moraju biti spremni za izlaganje.</w:t>
      </w:r>
      <w:r w:rsidR="008147B4" w:rsidRPr="002974B0">
        <w:rPr>
          <w:rFonts w:ascii="Times New Roman" w:hAnsi="Times New Roman"/>
          <w:sz w:val="24"/>
          <w:szCs w:val="24"/>
        </w:rPr>
        <w:t xml:space="preserve"> Odabrani radovi za izlaganje na Slavonskom biennalu - Gen Z bit će vraćeni na isti način na koji su pristigli, odnosno radove koji su dostavljeni osobno, autori će osobno i preuzimati, a radovi pristigli poštom bit će tako i vraćeni, osim ukoliko se autori i Muzej drugačije ne dogovore. U slučaju vraćanja radova poštom, poštanske troškove snosi autor.</w:t>
      </w:r>
    </w:p>
    <w:p w14:paraId="5719A5ED" w14:textId="7EA0C53E" w:rsidR="00DB63B1" w:rsidRPr="002974B0" w:rsidRDefault="007D26C5" w:rsidP="0000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za sudionike s područja Republike Hrvatske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38C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Ostali uvjeti navedeni su u pravilniku za sudjelovanje </w:t>
      </w:r>
      <w:r w:rsidR="00711FCB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0027D2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mrežnoj stranici Muzeja likovnih umjetnosti </w:t>
      </w:r>
      <w:r w:rsidR="000405B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8" w:history="1">
        <w:r w:rsidR="000405B0" w:rsidRPr="005831B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http://www.mlu.hr/index.php/pravo-na-pristup-2</w:t>
        </w:r>
      </w:hyperlink>
      <w:r w:rsidR="00EF138A">
        <w:rPr>
          <w:rStyle w:val="Hyperlink"/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11FCB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Facebook stranici Muzeja</w:t>
      </w:r>
      <w:r w:rsidR="000027D2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DFF5F0D" w14:textId="57A9A13E" w:rsidR="00DB63B1" w:rsidRPr="002974B0" w:rsidRDefault="000027D2" w:rsidP="0000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a natje</w:t>
      </w:r>
      <w:r w:rsidR="007D26C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čaj se mogu prijaviti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radovi nastali nakon </w:t>
      </w:r>
      <w:r w:rsidR="007D26C5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siječnja 2021</w:t>
      </w:r>
      <w:r w:rsidR="00DB63B1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Natječaj je otvoren od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</w:t>
      </w:r>
      <w:r w:rsidR="00204248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(5. rujna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47B4" w:rsidRPr="002974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 20</w:t>
      </w:r>
      <w:r w:rsidR="000147D7" w:rsidRPr="002974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studenog</w:t>
      </w:r>
      <w:r w:rsidR="007D26C5" w:rsidRPr="002974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2022</w:t>
      </w:r>
      <w:r w:rsidR="00DB63B1" w:rsidRPr="002974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Izložba će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Muzeju </w:t>
      </w:r>
      <w:r w:rsidR="008147B4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likovnih umjetnosti u Osijeku u</w:t>
      </w:r>
      <w:r w:rsidR="00DB63B1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7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SIJEČNJU</w:t>
      </w:r>
      <w:r w:rsidR="008147B4" w:rsidRPr="00297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2023</w:t>
      </w:r>
      <w:r w:rsidR="007D26C5" w:rsidRPr="00297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  <w:r w:rsidR="007D26C5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8EE230F" w14:textId="77777777" w:rsidR="00DB63B1" w:rsidRPr="002974B0" w:rsidRDefault="00DB63B1" w:rsidP="0000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se obavezno prijavljuju u</w:t>
      </w: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digitalnom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obliku. Ocjenjivački sud može zatražiti dodatne informacije</w:t>
      </w:r>
      <w:r w:rsidR="004438CD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razgledavanje rada uživo. </w:t>
      </w:r>
    </w:p>
    <w:p w14:paraId="19FE1D57" w14:textId="49EC8884" w:rsidR="000027D2" w:rsidRPr="002974B0" w:rsidRDefault="00DB63B1" w:rsidP="000027D2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  <w:r w:rsidR="000027D2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natječaj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svim traženim sadržajima, </w:t>
      </w:r>
      <w:r w:rsidR="000027D2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 poslati na</w:t>
      </w:r>
      <w:r w:rsidR="004438CD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e-mail adresu</w:t>
      </w:r>
      <w:r w:rsidR="000027D2"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hyperlink r:id="rId9" w:history="1">
        <w:r w:rsidR="000027D2" w:rsidRPr="002974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josipa.stojanovic@mlu.hr</w:t>
        </w:r>
      </w:hyperlink>
    </w:p>
    <w:p w14:paraId="2D9B30F9" w14:textId="77777777" w:rsidR="00DB63B1" w:rsidRPr="002974B0" w:rsidRDefault="00DB63B1" w:rsidP="00355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Kontakt telefoni: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031 – 251 280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031 – 251 284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7D26C5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091/</w:t>
      </w:r>
      <w:r w:rsidR="000147D7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972 55 48 – organizator programa</w:t>
      </w:r>
    </w:p>
    <w:p w14:paraId="66C59EA3" w14:textId="77777777" w:rsidR="000027D2" w:rsidRPr="002974B0" w:rsidRDefault="00DB63B1" w:rsidP="0000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 se da je prijava pristigla u roku ako je poslana na </w:t>
      </w:r>
      <w:r w:rsidR="000027D2"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naznačenu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 adresu </w:t>
      </w:r>
      <w:r w:rsidRPr="00297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zaključno do 24.00 sata zadnjeg dana roka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slanje prijave. </w:t>
      </w: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5B29115" w14:textId="227B1447" w:rsidR="00165941" w:rsidRPr="002974B0" w:rsidRDefault="00DB63B1" w:rsidP="0000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4B0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Nepotpune, kao i prijave pristigle nakon isteka roka za prijavu, ocjenjivački sud neće uzeti u razmatranje.</w:t>
      </w:r>
    </w:p>
    <w:sectPr w:rsidR="00165941" w:rsidRPr="0029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10CF"/>
    <w:multiLevelType w:val="hybridMultilevel"/>
    <w:tmpl w:val="F7D07150"/>
    <w:lvl w:ilvl="0" w:tplc="E674AD9A">
      <w:start w:val="2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8358C6"/>
    <w:multiLevelType w:val="hybridMultilevel"/>
    <w:tmpl w:val="11007F66"/>
    <w:lvl w:ilvl="0" w:tplc="BAC6E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70"/>
    <w:rsid w:val="000027D2"/>
    <w:rsid w:val="000147D7"/>
    <w:rsid w:val="0003347D"/>
    <w:rsid w:val="000405B0"/>
    <w:rsid w:val="000D2B80"/>
    <w:rsid w:val="001141E4"/>
    <w:rsid w:val="001266AD"/>
    <w:rsid w:val="00165941"/>
    <w:rsid w:val="00186938"/>
    <w:rsid w:val="00204248"/>
    <w:rsid w:val="00220368"/>
    <w:rsid w:val="0027087B"/>
    <w:rsid w:val="002974B0"/>
    <w:rsid w:val="002E183A"/>
    <w:rsid w:val="002F56BD"/>
    <w:rsid w:val="003226FF"/>
    <w:rsid w:val="0035580F"/>
    <w:rsid w:val="004438CD"/>
    <w:rsid w:val="0045757D"/>
    <w:rsid w:val="0046386F"/>
    <w:rsid w:val="0048039E"/>
    <w:rsid w:val="005B66B3"/>
    <w:rsid w:val="005D1D11"/>
    <w:rsid w:val="00610285"/>
    <w:rsid w:val="006E4408"/>
    <w:rsid w:val="006F0FDD"/>
    <w:rsid w:val="00702540"/>
    <w:rsid w:val="00711FCB"/>
    <w:rsid w:val="00793D1E"/>
    <w:rsid w:val="007D26C5"/>
    <w:rsid w:val="008147B4"/>
    <w:rsid w:val="008B1B94"/>
    <w:rsid w:val="00A14BDA"/>
    <w:rsid w:val="00A415A5"/>
    <w:rsid w:val="00AE5F92"/>
    <w:rsid w:val="00AF0B0C"/>
    <w:rsid w:val="00C10670"/>
    <w:rsid w:val="00CA4EC2"/>
    <w:rsid w:val="00DB63B1"/>
    <w:rsid w:val="00E5133D"/>
    <w:rsid w:val="00E95209"/>
    <w:rsid w:val="00EF138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EDFE"/>
  <w15:chartTrackingRefBased/>
  <w15:docId w15:val="{86ED427A-095B-44B1-B948-DF148D26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3B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B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B63B1"/>
    <w:rPr>
      <w:b/>
      <w:bCs/>
    </w:rPr>
  </w:style>
  <w:style w:type="character" w:styleId="Emphasis">
    <w:name w:val="Emphasis"/>
    <w:basedOn w:val="DefaultParagraphFont"/>
    <w:uiPriority w:val="20"/>
    <w:qFormat/>
    <w:rsid w:val="00DB6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DB6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6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46386F"/>
  </w:style>
  <w:style w:type="paragraph" w:styleId="BalloonText">
    <w:name w:val="Balloon Text"/>
    <w:basedOn w:val="Normal"/>
    <w:link w:val="BalloonTextChar"/>
    <w:uiPriority w:val="99"/>
    <w:semiHidden/>
    <w:unhideWhenUsed/>
    <w:rsid w:val="0048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E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027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74B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u.hr/index.php/pravo-na-pristup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u.hr/index.php/pravo-na-pristup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u.h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ipa.stojanovic@ml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Stojanović</dc:creator>
  <cp:keywords/>
  <dc:description/>
  <cp:lastModifiedBy>Rafaela Petrović Bazina</cp:lastModifiedBy>
  <cp:revision>2</cp:revision>
  <cp:lastPrinted>2022-08-29T10:38:00Z</cp:lastPrinted>
  <dcterms:created xsi:type="dcterms:W3CDTF">2022-09-07T13:31:00Z</dcterms:created>
  <dcterms:modified xsi:type="dcterms:W3CDTF">2022-09-07T13:31:00Z</dcterms:modified>
</cp:coreProperties>
</file>